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75CF" w14:textId="77777777" w:rsidR="00442F38" w:rsidRPr="003E05C9" w:rsidRDefault="00442F38" w:rsidP="00442F38">
      <w:pPr>
        <w:pageBreakBefore/>
        <w:widowControl w:val="0"/>
        <w:outlineLvl w:val="2"/>
        <w:rPr>
          <w:rFonts w:ascii="Times New Roman" w:eastAsia="Calibri" w:hAnsi="Times New Roman" w:cs="Times New Roman"/>
          <w:color w:val="1F3864"/>
          <w:sz w:val="44"/>
        </w:rPr>
      </w:pPr>
      <w:bookmarkStart w:id="0" w:name="_Toc73080263"/>
      <w:r w:rsidRPr="003E05C9">
        <w:rPr>
          <w:rFonts w:ascii="Times New Roman" w:eastAsia="Calibri" w:hAnsi="Times New Roman" w:cs="Times New Roman"/>
          <w:color w:val="1F3864"/>
          <w:sz w:val="44"/>
        </w:rPr>
        <w:t>APPENDIX A: RULE PREAMBLE TEMPLATE</w:t>
      </w:r>
      <w:bookmarkEnd w:id="0"/>
    </w:p>
    <w:p w14:paraId="623AFAAF" w14:textId="03410FE2" w:rsidR="007F3BDF" w:rsidRPr="002F3F75" w:rsidRDefault="007F3BDF" w:rsidP="007F3BDF">
      <w:pPr>
        <w:rPr>
          <w:rFonts w:ascii="Times New Roman" w:hAnsi="Times New Roman" w:cs="Times New Roman"/>
          <w:b/>
          <w:color w:val="2E74B5" w:themeColor="accent1" w:themeShade="BF"/>
          <w:sz w:val="24"/>
        </w:rPr>
      </w:pPr>
      <w:r w:rsidRPr="002F3F75">
        <w:rPr>
          <w:rFonts w:ascii="Times New Roman" w:hAnsi="Times New Roman" w:cs="Times New Roman"/>
          <w:b/>
          <w:color w:val="2E74B5" w:themeColor="accent1" w:themeShade="BF"/>
          <w:sz w:val="24"/>
          <w:u w:val="single"/>
        </w:rPr>
        <w:t>GENERAL INSTRUCTIONS FOR COMPLETION</w:t>
      </w:r>
      <w:r w:rsidRPr="002F3F75">
        <w:rPr>
          <w:rFonts w:ascii="Times New Roman" w:hAnsi="Times New Roman" w:cs="Times New Roman"/>
          <w:b/>
          <w:color w:val="2E74B5" w:themeColor="accent1" w:themeShade="BF"/>
          <w:sz w:val="24"/>
        </w:rPr>
        <w:t>:</w:t>
      </w:r>
    </w:p>
    <w:p w14:paraId="0BAFFD65" w14:textId="047808D8" w:rsidR="007F3BDF" w:rsidRPr="002F3F75" w:rsidRDefault="007F3BDF" w:rsidP="007F3BDF">
      <w:pPr>
        <w:pStyle w:val="ListParagraph"/>
        <w:numPr>
          <w:ilvl w:val="0"/>
          <w:numId w:val="9"/>
        </w:numPr>
        <w:rPr>
          <w:rFonts w:ascii="Times New Roman" w:hAnsi="Times New Roman" w:cs="Times New Roman"/>
          <w:color w:val="2E74B5" w:themeColor="accent1" w:themeShade="BF"/>
          <w:sz w:val="24"/>
        </w:rPr>
      </w:pPr>
      <w:r w:rsidRPr="002F3F75">
        <w:rPr>
          <w:rFonts w:ascii="Times New Roman" w:hAnsi="Times New Roman" w:cs="Times New Roman"/>
          <w:color w:val="2E74B5" w:themeColor="accent1" w:themeShade="BF"/>
          <w:sz w:val="24"/>
        </w:rPr>
        <w:t>Please keep in mind that this document should be written for the general public. Please write in plain language, with lay explanations of terms and requirements.</w:t>
      </w:r>
      <w:r w:rsidR="00177711" w:rsidRPr="002F3F75">
        <w:rPr>
          <w:rFonts w:ascii="Times New Roman" w:hAnsi="Times New Roman" w:cs="Times New Roman"/>
          <w:color w:val="2E74B5" w:themeColor="accent1" w:themeShade="BF"/>
          <w:sz w:val="24"/>
        </w:rPr>
        <w:t xml:space="preserve">  For formatting assistance, </w:t>
      </w:r>
      <w:r w:rsidR="00177711" w:rsidRPr="002F3F75">
        <w:rPr>
          <w:rFonts w:ascii="Times New Roman" w:hAnsi="Times New Roman" w:cs="Times New Roman"/>
          <w:color w:val="2E74B5" w:themeColor="accent1" w:themeShade="BF"/>
          <w:sz w:val="24"/>
          <w:szCs w:val="24"/>
        </w:rPr>
        <w:t xml:space="preserve">the Office of the Federal Register Document Drafting Handbook is online at </w:t>
      </w:r>
      <w:hyperlink r:id="rId5" w:history="1">
        <w:r w:rsidR="00177711" w:rsidRPr="002F3F75">
          <w:rPr>
            <w:rStyle w:val="Hyperlink"/>
            <w:rFonts w:ascii="Times New Roman" w:hAnsi="Times New Roman" w:cs="Times New Roman"/>
            <w:color w:val="2E74B5" w:themeColor="accent1" w:themeShade="BF"/>
            <w:sz w:val="24"/>
            <w:szCs w:val="24"/>
          </w:rPr>
          <w:t>https://www.archives.gov/files/federal-register/write/handbook/ddh.pdf</w:t>
        </w:r>
      </w:hyperlink>
      <w:r w:rsidR="00177711" w:rsidRPr="002F3F75">
        <w:rPr>
          <w:rFonts w:ascii="Times New Roman" w:hAnsi="Times New Roman" w:cs="Times New Roman"/>
          <w:color w:val="2E74B5" w:themeColor="accent1" w:themeShade="BF"/>
          <w:sz w:val="24"/>
          <w:szCs w:val="24"/>
        </w:rPr>
        <w:t>.</w:t>
      </w:r>
    </w:p>
    <w:p w14:paraId="7998BBCB" w14:textId="77777777" w:rsidR="007F3BDF" w:rsidRPr="002F3F75" w:rsidRDefault="007F3BDF" w:rsidP="007F3BDF">
      <w:pPr>
        <w:pStyle w:val="ListParagraph"/>
        <w:rPr>
          <w:rFonts w:ascii="Times New Roman" w:hAnsi="Times New Roman" w:cs="Times New Roman"/>
          <w:color w:val="2E74B5" w:themeColor="accent1" w:themeShade="BF"/>
          <w:sz w:val="24"/>
        </w:rPr>
      </w:pPr>
    </w:p>
    <w:p w14:paraId="73694C1C" w14:textId="77777777" w:rsidR="007F3BDF" w:rsidRPr="002F3F75" w:rsidRDefault="007F3BDF" w:rsidP="007F3BDF">
      <w:pPr>
        <w:pStyle w:val="ListParagraph"/>
        <w:numPr>
          <w:ilvl w:val="0"/>
          <w:numId w:val="9"/>
        </w:numPr>
        <w:rPr>
          <w:rFonts w:ascii="Times New Roman" w:hAnsi="Times New Roman" w:cs="Times New Roman"/>
          <w:color w:val="2E74B5" w:themeColor="accent1" w:themeShade="BF"/>
          <w:sz w:val="24"/>
        </w:rPr>
      </w:pPr>
      <w:r w:rsidRPr="002F3F75">
        <w:rPr>
          <w:rFonts w:ascii="Times New Roman" w:hAnsi="Times New Roman" w:cs="Times New Roman"/>
          <w:color w:val="2E74B5" w:themeColor="accent1" w:themeShade="BF"/>
          <w:sz w:val="24"/>
        </w:rPr>
        <w:t>You must provide a response to each section. Please write your responses in paragraph format, using full sentences, and the standard text responses where applicable.</w:t>
      </w:r>
    </w:p>
    <w:p w14:paraId="2999C7A2" w14:textId="77777777" w:rsidR="007F3BDF" w:rsidRPr="002F3F75" w:rsidRDefault="007F3BDF" w:rsidP="007F3BDF">
      <w:pPr>
        <w:pStyle w:val="ListParagraph"/>
        <w:rPr>
          <w:rFonts w:ascii="Times New Roman" w:hAnsi="Times New Roman" w:cs="Times New Roman"/>
          <w:color w:val="2E74B5" w:themeColor="accent1" w:themeShade="BF"/>
          <w:sz w:val="24"/>
        </w:rPr>
      </w:pPr>
    </w:p>
    <w:p w14:paraId="0B8C5644" w14:textId="43490767" w:rsidR="007F3BDF" w:rsidRPr="002F3F75" w:rsidRDefault="007F3BDF" w:rsidP="007F3BDF">
      <w:pPr>
        <w:pStyle w:val="ListParagraph"/>
        <w:numPr>
          <w:ilvl w:val="0"/>
          <w:numId w:val="9"/>
        </w:numPr>
        <w:rPr>
          <w:rFonts w:ascii="Times New Roman" w:hAnsi="Times New Roman" w:cs="Times New Roman"/>
          <w:color w:val="2E74B5" w:themeColor="accent1" w:themeShade="BF"/>
          <w:sz w:val="24"/>
        </w:rPr>
      </w:pPr>
      <w:r w:rsidRPr="002F3F75">
        <w:rPr>
          <w:rFonts w:ascii="Times New Roman" w:hAnsi="Times New Roman" w:cs="Times New Roman"/>
          <w:color w:val="2E74B5" w:themeColor="accent1" w:themeShade="BF"/>
          <w:sz w:val="24"/>
        </w:rPr>
        <w:t xml:space="preserve">If a standard text response, denoted by (ST) is applicable for your regulation, please use it. If you </w:t>
      </w:r>
      <w:r w:rsidR="00AC2714">
        <w:rPr>
          <w:rFonts w:ascii="Times New Roman" w:hAnsi="Times New Roman" w:cs="Times New Roman"/>
          <w:color w:val="2E74B5" w:themeColor="accent1" w:themeShade="BF"/>
          <w:sz w:val="24"/>
        </w:rPr>
        <w:t>think</w:t>
      </w:r>
      <w:r w:rsidRPr="002F3F75">
        <w:rPr>
          <w:rFonts w:ascii="Times New Roman" w:hAnsi="Times New Roman" w:cs="Times New Roman"/>
          <w:color w:val="2E74B5" w:themeColor="accent1" w:themeShade="BF"/>
          <w:sz w:val="24"/>
        </w:rPr>
        <w:t xml:space="preserve"> additional explanation is needed, please add to the standard response using full sentences. We have provided text that is required or previously used in rules and approved by OMB.</w:t>
      </w:r>
    </w:p>
    <w:p w14:paraId="21D61BF6" w14:textId="77777777" w:rsidR="007F3BDF" w:rsidRPr="002F3F75" w:rsidRDefault="007F3BDF" w:rsidP="007F3BDF">
      <w:pPr>
        <w:pStyle w:val="ListParagraph"/>
        <w:rPr>
          <w:rFonts w:ascii="Times New Roman" w:hAnsi="Times New Roman" w:cs="Times New Roman"/>
          <w:color w:val="2E74B5" w:themeColor="accent1" w:themeShade="BF"/>
          <w:sz w:val="24"/>
        </w:rPr>
      </w:pPr>
    </w:p>
    <w:p w14:paraId="2DFB7B1E" w14:textId="7F4B49AA" w:rsidR="007F3BDF" w:rsidRPr="002F3F75" w:rsidRDefault="007F3BDF" w:rsidP="007F3BDF">
      <w:pPr>
        <w:pStyle w:val="ListParagraph"/>
        <w:numPr>
          <w:ilvl w:val="0"/>
          <w:numId w:val="9"/>
        </w:numPr>
        <w:rPr>
          <w:rFonts w:ascii="Times New Roman" w:hAnsi="Times New Roman" w:cs="Times New Roman"/>
          <w:color w:val="2E74B5" w:themeColor="accent1" w:themeShade="BF"/>
          <w:sz w:val="24"/>
        </w:rPr>
      </w:pPr>
      <w:r w:rsidRPr="002F3F75">
        <w:rPr>
          <w:rFonts w:ascii="Times New Roman" w:hAnsi="Times New Roman" w:cs="Times New Roman"/>
          <w:color w:val="2E74B5" w:themeColor="accent1" w:themeShade="BF"/>
          <w:sz w:val="24"/>
        </w:rPr>
        <w:t>Please delete all prompt text, which begins with (P)</w:t>
      </w:r>
      <w:r w:rsidR="00A75191">
        <w:rPr>
          <w:rFonts w:ascii="Times New Roman" w:hAnsi="Times New Roman" w:cs="Times New Roman"/>
          <w:color w:val="2E74B5" w:themeColor="accent1" w:themeShade="BF"/>
          <w:sz w:val="24"/>
        </w:rPr>
        <w:t>,</w:t>
      </w:r>
      <w:r w:rsidRPr="002F3F75">
        <w:rPr>
          <w:rFonts w:ascii="Times New Roman" w:hAnsi="Times New Roman" w:cs="Times New Roman"/>
          <w:color w:val="2E74B5" w:themeColor="accent1" w:themeShade="BF"/>
          <w:sz w:val="24"/>
        </w:rPr>
        <w:t xml:space="preserve"> </w:t>
      </w:r>
      <w:r w:rsidR="004B20CF" w:rsidRPr="002F3F75">
        <w:rPr>
          <w:rFonts w:ascii="Times New Roman" w:hAnsi="Times New Roman" w:cs="Times New Roman"/>
          <w:color w:val="2E74B5" w:themeColor="accent1" w:themeShade="BF"/>
          <w:sz w:val="24"/>
        </w:rPr>
        <w:t>the NOTES</w:t>
      </w:r>
      <w:r w:rsidRPr="002F3F75">
        <w:rPr>
          <w:rFonts w:ascii="Times New Roman" w:hAnsi="Times New Roman" w:cs="Times New Roman"/>
          <w:color w:val="2E74B5" w:themeColor="accent1" w:themeShade="BF"/>
          <w:sz w:val="24"/>
        </w:rPr>
        <w:t xml:space="preserve">, </w:t>
      </w:r>
      <w:r w:rsidR="00AC2714">
        <w:rPr>
          <w:rFonts w:ascii="Times New Roman" w:hAnsi="Times New Roman" w:cs="Times New Roman"/>
          <w:color w:val="2E74B5" w:themeColor="accent1" w:themeShade="BF"/>
          <w:sz w:val="24"/>
        </w:rPr>
        <w:t xml:space="preserve">and INSERT instructions </w:t>
      </w:r>
      <w:r w:rsidRPr="002F3F75">
        <w:rPr>
          <w:rFonts w:ascii="Times New Roman" w:hAnsi="Times New Roman" w:cs="Times New Roman"/>
          <w:color w:val="2E74B5" w:themeColor="accent1" w:themeShade="BF"/>
          <w:sz w:val="24"/>
        </w:rPr>
        <w:t>before submitting this document with your package for review.</w:t>
      </w:r>
      <w:r w:rsidR="00916688" w:rsidRPr="002F3F75">
        <w:rPr>
          <w:rFonts w:ascii="Times New Roman" w:hAnsi="Times New Roman" w:cs="Times New Roman"/>
          <w:color w:val="2E74B5" w:themeColor="accent1" w:themeShade="BF"/>
          <w:sz w:val="24"/>
        </w:rPr>
        <w:t xml:space="preserve">  However, do not change the format used throughout this template.</w:t>
      </w:r>
    </w:p>
    <w:p w14:paraId="23AF0411" w14:textId="77777777" w:rsidR="007F3BDF" w:rsidRPr="002F3F75" w:rsidRDefault="007F3BDF" w:rsidP="007F3BDF">
      <w:pPr>
        <w:pStyle w:val="ListParagraph"/>
        <w:rPr>
          <w:rFonts w:ascii="Times New Roman" w:hAnsi="Times New Roman" w:cs="Times New Roman"/>
          <w:color w:val="2E74B5" w:themeColor="accent1" w:themeShade="BF"/>
          <w:sz w:val="24"/>
        </w:rPr>
      </w:pPr>
    </w:p>
    <w:p w14:paraId="0C3BD5AC" w14:textId="5BEFEBFF" w:rsidR="007F3BDF" w:rsidRDefault="007F3BDF" w:rsidP="007F3BDF">
      <w:pPr>
        <w:pStyle w:val="ListParagraph"/>
        <w:numPr>
          <w:ilvl w:val="0"/>
          <w:numId w:val="9"/>
        </w:numPr>
        <w:rPr>
          <w:rFonts w:ascii="Times New Roman" w:hAnsi="Times New Roman" w:cs="Times New Roman"/>
          <w:color w:val="2E74B5" w:themeColor="accent1" w:themeShade="BF"/>
          <w:sz w:val="24"/>
        </w:rPr>
      </w:pPr>
      <w:r w:rsidRPr="002F3F75">
        <w:rPr>
          <w:rFonts w:ascii="Times New Roman" w:hAnsi="Times New Roman" w:cs="Times New Roman"/>
          <w:color w:val="2E74B5" w:themeColor="accent1" w:themeShade="BF"/>
          <w:sz w:val="24"/>
        </w:rPr>
        <w:t xml:space="preserve">Please draft document in </w:t>
      </w:r>
      <w:r w:rsidR="00157AC7" w:rsidRPr="002F3F75">
        <w:rPr>
          <w:rFonts w:ascii="Times New Roman" w:hAnsi="Times New Roman" w:cs="Times New Roman"/>
          <w:color w:val="2E74B5" w:themeColor="accent1" w:themeShade="BF"/>
          <w:sz w:val="24"/>
        </w:rPr>
        <w:t>Times New Roman</w:t>
      </w:r>
      <w:r w:rsidR="00830FA2" w:rsidRPr="002F3F75">
        <w:rPr>
          <w:rFonts w:ascii="Times New Roman" w:hAnsi="Times New Roman" w:cs="Times New Roman"/>
          <w:color w:val="2E74B5" w:themeColor="accent1" w:themeShade="BF"/>
          <w:sz w:val="24"/>
        </w:rPr>
        <w:t xml:space="preserve">, </w:t>
      </w:r>
      <w:r w:rsidR="00157AC7" w:rsidRPr="002F3F75">
        <w:rPr>
          <w:rFonts w:ascii="Times New Roman" w:hAnsi="Times New Roman" w:cs="Times New Roman"/>
          <w:color w:val="2E74B5" w:themeColor="accent1" w:themeShade="BF"/>
          <w:sz w:val="24"/>
        </w:rPr>
        <w:t>double-space</w:t>
      </w:r>
      <w:r w:rsidR="00830FA2" w:rsidRPr="002F3F75">
        <w:rPr>
          <w:rFonts w:ascii="Times New Roman" w:hAnsi="Times New Roman" w:cs="Times New Roman"/>
          <w:color w:val="2E74B5" w:themeColor="accent1" w:themeShade="BF"/>
          <w:sz w:val="24"/>
        </w:rPr>
        <w:t>, and number each page at bottom center</w:t>
      </w:r>
      <w:r w:rsidRPr="002F3F75">
        <w:rPr>
          <w:rFonts w:ascii="Times New Roman" w:hAnsi="Times New Roman" w:cs="Times New Roman"/>
          <w:color w:val="2E74B5" w:themeColor="accent1" w:themeShade="BF"/>
          <w:sz w:val="24"/>
        </w:rPr>
        <w:t>.</w:t>
      </w:r>
      <w:r w:rsidR="00177711" w:rsidRPr="002F3F75">
        <w:rPr>
          <w:rFonts w:ascii="Times New Roman" w:hAnsi="Times New Roman" w:cs="Times New Roman"/>
          <w:color w:val="2E74B5" w:themeColor="accent1" w:themeShade="BF"/>
          <w:sz w:val="24"/>
        </w:rPr>
        <w:t xml:space="preserve">  Also, all text</w:t>
      </w:r>
      <w:r w:rsidR="00157AC7" w:rsidRPr="002F3F75">
        <w:rPr>
          <w:rFonts w:ascii="Times New Roman" w:hAnsi="Times New Roman" w:cs="Times New Roman"/>
          <w:color w:val="2E74B5" w:themeColor="accent1" w:themeShade="BF"/>
          <w:sz w:val="24"/>
        </w:rPr>
        <w:t xml:space="preserve"> should </w:t>
      </w:r>
      <w:r w:rsidR="00AF1258">
        <w:rPr>
          <w:rFonts w:ascii="Times New Roman" w:hAnsi="Times New Roman" w:cs="Times New Roman"/>
          <w:color w:val="2E74B5" w:themeColor="accent1" w:themeShade="BF"/>
          <w:sz w:val="24"/>
        </w:rPr>
        <w:t xml:space="preserve">be aligned left of margin. </w:t>
      </w:r>
      <w:r w:rsidR="00177711" w:rsidRPr="002F3F75">
        <w:rPr>
          <w:rFonts w:ascii="Times New Roman" w:hAnsi="Times New Roman" w:cs="Times New Roman"/>
          <w:color w:val="2E74B5" w:themeColor="accent1" w:themeShade="BF"/>
          <w:sz w:val="24"/>
        </w:rPr>
        <w:t>You may use indentation but it</w:t>
      </w:r>
      <w:r w:rsidR="00157AC7" w:rsidRPr="002F3F75">
        <w:rPr>
          <w:rFonts w:ascii="Times New Roman" w:hAnsi="Times New Roman" w:cs="Times New Roman"/>
          <w:color w:val="2E74B5" w:themeColor="accent1" w:themeShade="BF"/>
          <w:sz w:val="24"/>
        </w:rPr>
        <w:t xml:space="preserve"> must be consistent throughout the document.</w:t>
      </w:r>
    </w:p>
    <w:p w14:paraId="362246DE" w14:textId="77777777" w:rsidR="002F3F75" w:rsidRPr="002F3F75" w:rsidRDefault="002F3F75" w:rsidP="002F3F75">
      <w:pPr>
        <w:pStyle w:val="ListParagraph"/>
        <w:rPr>
          <w:rFonts w:ascii="Times New Roman" w:hAnsi="Times New Roman" w:cs="Times New Roman"/>
          <w:color w:val="2E74B5" w:themeColor="accent1" w:themeShade="BF"/>
          <w:sz w:val="24"/>
        </w:rPr>
      </w:pPr>
    </w:p>
    <w:p w14:paraId="3126BCB5" w14:textId="164438F8" w:rsidR="002F3F75" w:rsidRPr="002F3F75" w:rsidRDefault="002F3F75" w:rsidP="007F3BDF">
      <w:pPr>
        <w:pStyle w:val="ListParagraph"/>
        <w:numPr>
          <w:ilvl w:val="0"/>
          <w:numId w:val="9"/>
        </w:numPr>
        <w:rPr>
          <w:rFonts w:ascii="Times New Roman" w:hAnsi="Times New Roman" w:cs="Times New Roman"/>
          <w:color w:val="2E74B5" w:themeColor="accent1" w:themeShade="BF"/>
          <w:sz w:val="24"/>
        </w:rPr>
      </w:pPr>
      <w:r>
        <w:rPr>
          <w:rFonts w:ascii="Times New Roman" w:hAnsi="Times New Roman" w:cs="Times New Roman"/>
          <w:color w:val="2E74B5" w:themeColor="accent1" w:themeShade="BF"/>
          <w:sz w:val="24"/>
        </w:rPr>
        <w:t>Blue font will be removed after the draft is completed.  Black font should be the final document text and should be reviewed and confirmed.</w:t>
      </w:r>
    </w:p>
    <w:p w14:paraId="3046E495" w14:textId="7C64E885" w:rsidR="00830FA2" w:rsidRPr="003E05C9" w:rsidRDefault="00830FA2" w:rsidP="00AC2714">
      <w:pPr>
        <w:pageBreakBefore/>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lastRenderedPageBreak/>
        <w:t xml:space="preserve">BILLING CODE:  XXXX-XX </w:t>
      </w:r>
      <w:r w:rsidRPr="002F3F75">
        <w:rPr>
          <w:rFonts w:ascii="Times New Roman" w:eastAsia="Calibri" w:hAnsi="Times New Roman" w:cs="Times New Roman"/>
          <w:i/>
          <w:color w:val="2E74B5" w:themeColor="accent1" w:themeShade="BF"/>
          <w:sz w:val="24"/>
          <w:szCs w:val="24"/>
        </w:rPr>
        <w:t>(</w:t>
      </w:r>
      <w:r w:rsidR="00916688" w:rsidRPr="002F3F75">
        <w:rPr>
          <w:rFonts w:ascii="Times New Roman" w:eastAsia="Calibri" w:hAnsi="Times New Roman" w:cs="Times New Roman"/>
          <w:i/>
          <w:color w:val="2E74B5" w:themeColor="accent1" w:themeShade="BF"/>
          <w:sz w:val="24"/>
          <w:szCs w:val="24"/>
        </w:rPr>
        <w:t xml:space="preserve">P): The billing code </w:t>
      </w:r>
      <w:r w:rsidRPr="002F3F75">
        <w:rPr>
          <w:rFonts w:ascii="Times New Roman" w:eastAsia="Calibri" w:hAnsi="Times New Roman" w:cs="Times New Roman"/>
          <w:i/>
          <w:color w:val="2E74B5" w:themeColor="accent1" w:themeShade="BF"/>
          <w:sz w:val="24"/>
          <w:szCs w:val="24"/>
        </w:rPr>
        <w:t>will be provided by FRLO</w:t>
      </w:r>
      <w:r w:rsidR="00916688" w:rsidRPr="002F3F75">
        <w:rPr>
          <w:rFonts w:ascii="Times New Roman" w:eastAsia="Calibri" w:hAnsi="Times New Roman" w:cs="Times New Roman"/>
          <w:color w:val="2E74B5" w:themeColor="accent1" w:themeShade="BF"/>
          <w:sz w:val="24"/>
          <w:szCs w:val="24"/>
        </w:rPr>
        <w:t>.</w:t>
      </w:r>
    </w:p>
    <w:p w14:paraId="7C889A14" w14:textId="6E3988ED" w:rsidR="00442F38" w:rsidRPr="003E05C9" w:rsidRDefault="00442F38"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DEPARTMENT OF DEFENSE</w:t>
      </w:r>
      <w:r w:rsidRPr="003E05C9">
        <w:rPr>
          <w:rFonts w:ascii="Times New Roman" w:eastAsia="Calibri" w:hAnsi="Times New Roman" w:cs="Times New Roman"/>
          <w:b/>
          <w:sz w:val="24"/>
          <w:szCs w:val="24"/>
        </w:rPr>
        <w:br/>
        <w:t xml:space="preserve">Office of the Secretary </w:t>
      </w:r>
    </w:p>
    <w:p w14:paraId="4229953E" w14:textId="2656B868" w:rsidR="00E953B7" w:rsidRPr="00A85E9E" w:rsidRDefault="00442F38" w:rsidP="00830FA2">
      <w:pPr>
        <w:spacing w:after="0" w:line="240" w:lineRule="auto"/>
        <w:rPr>
          <w:rFonts w:ascii="Times New Roman" w:eastAsia="Calibri" w:hAnsi="Times New Roman" w:cs="Times New Roman"/>
          <w:sz w:val="24"/>
          <w:szCs w:val="24"/>
        </w:rPr>
      </w:pPr>
      <w:r w:rsidRPr="00AC2714">
        <w:rPr>
          <w:rFonts w:ascii="Times New Roman" w:eastAsia="Calibri" w:hAnsi="Times New Roman" w:cs="Times New Roman"/>
          <w:i/>
          <w:color w:val="2E74B5" w:themeColor="accent1" w:themeShade="BF"/>
          <w:sz w:val="24"/>
          <w:szCs w:val="24"/>
        </w:rPr>
        <w:t>(</w:t>
      </w:r>
      <w:r w:rsidR="00A85E9E">
        <w:rPr>
          <w:rFonts w:ascii="Times New Roman" w:eastAsia="Calibri" w:hAnsi="Times New Roman" w:cs="Times New Roman"/>
          <w:i/>
          <w:color w:val="2E74B5" w:themeColor="accent1" w:themeShade="BF"/>
          <w:sz w:val="24"/>
          <w:szCs w:val="24"/>
        </w:rPr>
        <w:t xml:space="preserve">Other </w:t>
      </w:r>
      <w:r w:rsidRPr="00AC2714">
        <w:rPr>
          <w:rFonts w:ascii="Times New Roman" w:eastAsia="Calibri" w:hAnsi="Times New Roman" w:cs="Times New Roman"/>
          <w:i/>
          <w:color w:val="2E74B5" w:themeColor="accent1" w:themeShade="BF"/>
          <w:sz w:val="24"/>
          <w:szCs w:val="24"/>
        </w:rPr>
        <w:t>ST):</w:t>
      </w:r>
      <w:r w:rsidRPr="00AC2714">
        <w:rPr>
          <w:rFonts w:ascii="Times New Roman" w:eastAsia="Calibri" w:hAnsi="Times New Roman" w:cs="Times New Roman"/>
          <w:b/>
          <w:color w:val="2E74B5" w:themeColor="accent1" w:themeShade="BF"/>
          <w:sz w:val="24"/>
          <w:szCs w:val="24"/>
        </w:rPr>
        <w:t xml:space="preserve"> </w:t>
      </w:r>
      <w:r w:rsidRPr="00A85E9E">
        <w:rPr>
          <w:rFonts w:ascii="Times New Roman" w:eastAsia="Calibri" w:hAnsi="Times New Roman" w:cs="Times New Roman"/>
          <w:sz w:val="24"/>
          <w:szCs w:val="24"/>
        </w:rPr>
        <w:t>Department of the Army</w:t>
      </w:r>
      <w:r w:rsidR="00E953B7" w:rsidRPr="00A85E9E">
        <w:rPr>
          <w:rFonts w:ascii="Times New Roman" w:eastAsia="Calibri" w:hAnsi="Times New Roman" w:cs="Times New Roman"/>
          <w:sz w:val="24"/>
          <w:szCs w:val="24"/>
        </w:rPr>
        <w:t xml:space="preserve">; Department of the Army, Corps of Engineers; </w:t>
      </w:r>
    </w:p>
    <w:p w14:paraId="1F8BF60A" w14:textId="532587B0" w:rsidR="00442F38" w:rsidRPr="00A85E9E" w:rsidRDefault="00442F38" w:rsidP="00E953B7">
      <w:pPr>
        <w:spacing w:after="0" w:line="480" w:lineRule="auto"/>
        <w:rPr>
          <w:rFonts w:ascii="Times New Roman" w:eastAsia="Calibri" w:hAnsi="Times New Roman" w:cs="Times New Roman"/>
          <w:sz w:val="24"/>
          <w:szCs w:val="24"/>
        </w:rPr>
      </w:pPr>
      <w:r w:rsidRPr="00A85E9E">
        <w:rPr>
          <w:rFonts w:ascii="Times New Roman" w:eastAsia="Calibri" w:hAnsi="Times New Roman" w:cs="Times New Roman"/>
          <w:sz w:val="24"/>
          <w:szCs w:val="24"/>
        </w:rPr>
        <w:t>Department of the Navy</w:t>
      </w:r>
      <w:r w:rsidR="00E953B7" w:rsidRPr="00A85E9E">
        <w:rPr>
          <w:rFonts w:ascii="Times New Roman" w:eastAsia="Calibri" w:hAnsi="Times New Roman" w:cs="Times New Roman"/>
          <w:sz w:val="24"/>
          <w:szCs w:val="24"/>
        </w:rPr>
        <w:t xml:space="preserve">; or </w:t>
      </w:r>
      <w:r w:rsidRPr="00A85E9E">
        <w:rPr>
          <w:rFonts w:ascii="Times New Roman" w:eastAsia="Calibri" w:hAnsi="Times New Roman" w:cs="Times New Roman"/>
          <w:sz w:val="24"/>
          <w:szCs w:val="24"/>
        </w:rPr>
        <w:t xml:space="preserve">Department of the Air Force </w:t>
      </w:r>
    </w:p>
    <w:p w14:paraId="4CAA5344" w14:textId="2E070913" w:rsidR="00AC1BDD" w:rsidRPr="00AC2714" w:rsidRDefault="00916688" w:rsidP="00E953B7">
      <w:pPr>
        <w:spacing w:after="0" w:line="480" w:lineRule="auto"/>
        <w:rPr>
          <w:rFonts w:ascii="Times New Roman" w:eastAsia="Calibri" w:hAnsi="Times New Roman" w:cs="Times New Roman"/>
          <w:color w:val="000000" w:themeColor="text1"/>
          <w:sz w:val="24"/>
          <w:szCs w:val="24"/>
        </w:rPr>
      </w:pPr>
      <w:r w:rsidRPr="00AC2714">
        <w:rPr>
          <w:rFonts w:ascii="Times New Roman" w:eastAsia="Calibri" w:hAnsi="Times New Roman" w:cs="Times New Roman"/>
          <w:b/>
          <w:color w:val="000000" w:themeColor="text1"/>
          <w:sz w:val="24"/>
          <w:szCs w:val="24"/>
        </w:rPr>
        <w:t xml:space="preserve">XX </w:t>
      </w:r>
      <w:r w:rsidR="00442F38" w:rsidRPr="00AC2714">
        <w:rPr>
          <w:rFonts w:ascii="Times New Roman" w:eastAsia="Calibri" w:hAnsi="Times New Roman" w:cs="Times New Roman"/>
          <w:b/>
          <w:color w:val="000000" w:themeColor="text1"/>
          <w:sz w:val="24"/>
          <w:szCs w:val="24"/>
        </w:rPr>
        <w:t xml:space="preserve">CFR Part </w:t>
      </w:r>
      <w:r w:rsidR="00945742" w:rsidRPr="00AC2714">
        <w:rPr>
          <w:rFonts w:ascii="Times New Roman" w:eastAsia="Calibri" w:hAnsi="Times New Roman" w:cs="Times New Roman"/>
          <w:b/>
          <w:color w:val="000000" w:themeColor="text1"/>
          <w:sz w:val="24"/>
          <w:szCs w:val="24"/>
        </w:rPr>
        <w:t xml:space="preserve">XXX </w:t>
      </w:r>
    </w:p>
    <w:p w14:paraId="66FF66D0" w14:textId="5A7A9436" w:rsidR="00A75191" w:rsidRDefault="00AC1BDD" w:rsidP="00A75191">
      <w:pPr>
        <w:spacing w:after="0" w:line="240" w:lineRule="auto"/>
        <w:rPr>
          <w:rFonts w:ascii="Times New Roman" w:hAnsi="Times New Roman" w:cs="Times New Roman"/>
          <w:i/>
          <w:color w:val="2E74B5" w:themeColor="accent1" w:themeShade="BF"/>
          <w:sz w:val="24"/>
          <w:szCs w:val="24"/>
        </w:rPr>
      </w:pPr>
      <w:r w:rsidRPr="00AC2714">
        <w:rPr>
          <w:rFonts w:ascii="Times New Roman" w:hAnsi="Times New Roman" w:cs="Times New Roman"/>
          <w:i/>
          <w:color w:val="2E74B5" w:themeColor="accent1" w:themeShade="BF"/>
          <w:sz w:val="24"/>
          <w:szCs w:val="24"/>
        </w:rPr>
        <w:t>(P): Use previously assigned CFR title and part number unless this is a new rule.  For new rules,</w:t>
      </w:r>
      <w:r w:rsidR="00A75191" w:rsidRPr="00AC2714" w:rsidDel="00A75191">
        <w:rPr>
          <w:rFonts w:ascii="Times New Roman" w:hAnsi="Times New Roman" w:cs="Times New Roman"/>
          <w:i/>
          <w:color w:val="2E74B5" w:themeColor="accent1" w:themeShade="BF"/>
          <w:sz w:val="24"/>
          <w:szCs w:val="24"/>
        </w:rPr>
        <w:t xml:space="preserve"> </w:t>
      </w:r>
      <w:r w:rsidRPr="00AC2714">
        <w:rPr>
          <w:rFonts w:ascii="Times New Roman" w:hAnsi="Times New Roman" w:cs="Times New Roman"/>
          <w:i/>
          <w:color w:val="2E74B5" w:themeColor="accent1" w:themeShade="BF"/>
          <w:sz w:val="24"/>
          <w:szCs w:val="24"/>
        </w:rPr>
        <w:t>the FRLO will assign the CFR title and part number.</w:t>
      </w:r>
    </w:p>
    <w:p w14:paraId="0DF176F3" w14:textId="77777777" w:rsidR="00A75191" w:rsidRDefault="00A75191" w:rsidP="00A75191">
      <w:pPr>
        <w:spacing w:after="0" w:line="240" w:lineRule="auto"/>
        <w:rPr>
          <w:rFonts w:ascii="Times New Roman" w:hAnsi="Times New Roman" w:cs="Times New Roman"/>
          <w:i/>
          <w:color w:val="2E74B5" w:themeColor="accent1" w:themeShade="BF"/>
          <w:sz w:val="24"/>
          <w:szCs w:val="24"/>
        </w:rPr>
      </w:pPr>
    </w:p>
    <w:p w14:paraId="59BC1F5D" w14:textId="113B3A78" w:rsidR="00473818" w:rsidRPr="00AC2714" w:rsidRDefault="00442F38" w:rsidP="00A75191">
      <w:pPr>
        <w:spacing w:after="0" w:line="240" w:lineRule="auto"/>
        <w:rPr>
          <w:rFonts w:ascii="Times New Roman" w:eastAsia="Calibri" w:hAnsi="Times New Roman" w:cs="Times New Roman"/>
          <w:i/>
          <w:color w:val="2E74B5" w:themeColor="accent1" w:themeShade="BF"/>
          <w:sz w:val="24"/>
          <w:szCs w:val="24"/>
        </w:rPr>
      </w:pPr>
      <w:r w:rsidRPr="003E05C9">
        <w:rPr>
          <w:rFonts w:ascii="Times New Roman" w:eastAsia="Calibri" w:hAnsi="Times New Roman" w:cs="Times New Roman"/>
          <w:b/>
          <w:sz w:val="24"/>
          <w:szCs w:val="24"/>
        </w:rPr>
        <w:t>[Docket ID: DoD-2021-</w:t>
      </w:r>
      <w:r w:rsidR="00945742" w:rsidRPr="003E05C9">
        <w:rPr>
          <w:rFonts w:ascii="Times New Roman" w:eastAsia="Calibri" w:hAnsi="Times New Roman" w:cs="Times New Roman"/>
          <w:b/>
          <w:sz w:val="24"/>
          <w:szCs w:val="24"/>
        </w:rPr>
        <w:t>XX</w:t>
      </w:r>
      <w:r w:rsidRPr="003E05C9">
        <w:rPr>
          <w:rFonts w:ascii="Times New Roman" w:eastAsia="Calibri" w:hAnsi="Times New Roman" w:cs="Times New Roman"/>
          <w:b/>
          <w:sz w:val="24"/>
          <w:szCs w:val="24"/>
        </w:rPr>
        <w:t>-XXXX</w:t>
      </w:r>
      <w:proofErr w:type="gramStart"/>
      <w:r w:rsidRPr="003E05C9">
        <w:rPr>
          <w:rFonts w:ascii="Times New Roman" w:eastAsia="Calibri" w:hAnsi="Times New Roman" w:cs="Times New Roman"/>
          <w:b/>
          <w:sz w:val="24"/>
          <w:szCs w:val="24"/>
        </w:rPr>
        <w:t>]</w:t>
      </w:r>
      <w:r w:rsidRPr="003E05C9">
        <w:rPr>
          <w:rFonts w:ascii="Times New Roman" w:eastAsia="Calibri" w:hAnsi="Times New Roman" w:cs="Times New Roman"/>
          <w:sz w:val="24"/>
          <w:szCs w:val="24"/>
        </w:rPr>
        <w:t xml:space="preserve"> </w:t>
      </w:r>
      <w:proofErr w:type="gramEnd"/>
      <w:r w:rsidRPr="00AC2714">
        <w:rPr>
          <w:rFonts w:ascii="Times New Roman" w:eastAsia="Calibri" w:hAnsi="Times New Roman" w:cs="Times New Roman"/>
          <w:i/>
          <w:color w:val="2E74B5" w:themeColor="accent1" w:themeShade="BF"/>
          <w:sz w:val="24"/>
          <w:szCs w:val="24"/>
        </w:rPr>
        <w:t>(</w:t>
      </w:r>
      <w:r w:rsidR="00AC1BDD" w:rsidRPr="00AC2714">
        <w:rPr>
          <w:rFonts w:ascii="Times New Roman" w:eastAsia="Calibri" w:hAnsi="Times New Roman" w:cs="Times New Roman"/>
          <w:i/>
          <w:color w:val="2E74B5" w:themeColor="accent1" w:themeShade="BF"/>
          <w:sz w:val="24"/>
          <w:szCs w:val="24"/>
        </w:rPr>
        <w:t xml:space="preserve">P): The docket ID </w:t>
      </w:r>
      <w:r w:rsidRPr="00AC2714">
        <w:rPr>
          <w:rFonts w:ascii="Times New Roman" w:eastAsia="Calibri" w:hAnsi="Times New Roman" w:cs="Times New Roman"/>
          <w:i/>
          <w:color w:val="2E74B5" w:themeColor="accent1" w:themeShade="BF"/>
          <w:sz w:val="24"/>
          <w:szCs w:val="24"/>
        </w:rPr>
        <w:t xml:space="preserve">will be provided by </w:t>
      </w:r>
      <w:r w:rsidR="00AC1BDD" w:rsidRPr="00AC2714">
        <w:rPr>
          <w:rFonts w:ascii="Times New Roman" w:eastAsia="Calibri" w:hAnsi="Times New Roman" w:cs="Times New Roman"/>
          <w:i/>
          <w:color w:val="2E74B5" w:themeColor="accent1" w:themeShade="BF"/>
          <w:sz w:val="24"/>
          <w:szCs w:val="24"/>
        </w:rPr>
        <w:t xml:space="preserve">the </w:t>
      </w:r>
      <w:r w:rsidRPr="00AC2714">
        <w:rPr>
          <w:rFonts w:ascii="Times New Roman" w:eastAsia="Calibri" w:hAnsi="Times New Roman" w:cs="Times New Roman"/>
          <w:i/>
          <w:color w:val="2E74B5" w:themeColor="accent1" w:themeShade="BF"/>
          <w:sz w:val="24"/>
          <w:szCs w:val="24"/>
        </w:rPr>
        <w:t>FRLO</w:t>
      </w:r>
      <w:r w:rsidR="00945742" w:rsidRPr="00AC2714">
        <w:rPr>
          <w:rFonts w:ascii="Times New Roman" w:eastAsia="Calibri" w:hAnsi="Times New Roman" w:cs="Times New Roman"/>
          <w:i/>
          <w:color w:val="2E74B5" w:themeColor="accent1" w:themeShade="BF"/>
          <w:sz w:val="24"/>
          <w:szCs w:val="24"/>
        </w:rPr>
        <w:t>.</w:t>
      </w:r>
    </w:p>
    <w:p w14:paraId="60A16E5C" w14:textId="151A9671" w:rsidR="00140819" w:rsidRPr="00A85E9E" w:rsidRDefault="00D9252F" w:rsidP="00E953B7">
      <w:pPr>
        <w:spacing w:after="0" w:line="480" w:lineRule="auto"/>
        <w:rPr>
          <w:rFonts w:ascii="Times New Roman" w:eastAsia="Calibri" w:hAnsi="Times New Roman" w:cs="Times New Roman"/>
          <w:i/>
          <w:sz w:val="24"/>
          <w:szCs w:val="24"/>
        </w:rPr>
      </w:pPr>
      <w:r w:rsidRPr="00AC2714">
        <w:rPr>
          <w:rFonts w:ascii="Times New Roman" w:eastAsia="Calibri" w:hAnsi="Times New Roman" w:cs="Times New Roman"/>
          <w:i/>
          <w:color w:val="2E74B5" w:themeColor="accent1" w:themeShade="BF"/>
          <w:sz w:val="24"/>
          <w:szCs w:val="24"/>
        </w:rPr>
        <w:t>(</w:t>
      </w:r>
      <w:r w:rsidR="00A85E9E">
        <w:rPr>
          <w:rFonts w:ascii="Times New Roman" w:eastAsia="Calibri" w:hAnsi="Times New Roman" w:cs="Times New Roman"/>
          <w:i/>
          <w:color w:val="2E74B5" w:themeColor="accent1" w:themeShade="BF"/>
          <w:sz w:val="24"/>
          <w:szCs w:val="24"/>
        </w:rPr>
        <w:t xml:space="preserve">Other </w:t>
      </w:r>
      <w:r w:rsidRPr="00AC2714">
        <w:rPr>
          <w:rFonts w:ascii="Times New Roman" w:eastAsia="Calibri" w:hAnsi="Times New Roman" w:cs="Times New Roman"/>
          <w:i/>
          <w:color w:val="2E74B5" w:themeColor="accent1" w:themeShade="BF"/>
          <w:sz w:val="24"/>
          <w:szCs w:val="24"/>
        </w:rPr>
        <w:t xml:space="preserve">ST): </w:t>
      </w:r>
      <w:r w:rsidRPr="00A85E9E">
        <w:rPr>
          <w:rFonts w:ascii="Times New Roman" w:eastAsia="Calibri" w:hAnsi="Times New Roman" w:cs="Times New Roman"/>
          <w:i/>
          <w:sz w:val="24"/>
          <w:szCs w:val="24"/>
        </w:rPr>
        <w:t>USA-2021-XXXX</w:t>
      </w:r>
      <w:r w:rsidR="00473818" w:rsidRPr="00A85E9E">
        <w:rPr>
          <w:rFonts w:ascii="Times New Roman" w:eastAsia="Calibri" w:hAnsi="Times New Roman" w:cs="Times New Roman"/>
          <w:i/>
          <w:sz w:val="24"/>
          <w:szCs w:val="24"/>
        </w:rPr>
        <w:t>, COE</w:t>
      </w:r>
      <w:r w:rsidRPr="00A85E9E">
        <w:rPr>
          <w:rFonts w:ascii="Times New Roman" w:eastAsia="Calibri" w:hAnsi="Times New Roman" w:cs="Times New Roman"/>
          <w:i/>
          <w:sz w:val="24"/>
          <w:szCs w:val="24"/>
        </w:rPr>
        <w:t>-2021-XXXX</w:t>
      </w:r>
      <w:r w:rsidR="00473818" w:rsidRPr="00A85E9E">
        <w:rPr>
          <w:rFonts w:ascii="Times New Roman" w:eastAsia="Calibri" w:hAnsi="Times New Roman" w:cs="Times New Roman"/>
          <w:i/>
          <w:sz w:val="24"/>
          <w:szCs w:val="24"/>
        </w:rPr>
        <w:t>, USN-2021-</w:t>
      </w:r>
      <w:r w:rsidRPr="00A85E9E">
        <w:rPr>
          <w:rFonts w:ascii="Times New Roman" w:eastAsia="Calibri" w:hAnsi="Times New Roman" w:cs="Times New Roman"/>
          <w:i/>
          <w:sz w:val="24"/>
          <w:szCs w:val="24"/>
        </w:rPr>
        <w:t>XXXX, or USAF-2021-XXXX</w:t>
      </w:r>
    </w:p>
    <w:p w14:paraId="0FA7C12A" w14:textId="77777777" w:rsidR="0077746A" w:rsidRDefault="00140819" w:rsidP="0077746A">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If final rule, use the same docket ID that was assigned to the proposed or interim final rule.</w:t>
      </w:r>
    </w:p>
    <w:p w14:paraId="68CB2C60" w14:textId="77777777" w:rsidR="0077746A" w:rsidRDefault="0077746A" w:rsidP="0077746A">
      <w:pPr>
        <w:spacing w:after="0" w:line="240" w:lineRule="auto"/>
        <w:rPr>
          <w:rFonts w:ascii="Times New Roman" w:eastAsia="Calibri" w:hAnsi="Times New Roman" w:cs="Times New Roman"/>
          <w:i/>
          <w:color w:val="2E74B5" w:themeColor="accent1" w:themeShade="BF"/>
          <w:sz w:val="24"/>
          <w:szCs w:val="24"/>
        </w:rPr>
      </w:pPr>
    </w:p>
    <w:p w14:paraId="50C8DBFA" w14:textId="1F3D995F" w:rsidR="003A18B2" w:rsidRDefault="00442F38" w:rsidP="0077746A">
      <w:pPr>
        <w:spacing w:after="0" w:line="240" w:lineRule="auto"/>
        <w:rPr>
          <w:rFonts w:ascii="Times New Roman" w:eastAsia="Calibri" w:hAnsi="Times New Roman" w:cs="Times New Roman"/>
          <w:sz w:val="24"/>
          <w:szCs w:val="24"/>
        </w:rPr>
      </w:pPr>
      <w:r w:rsidRPr="003E05C9">
        <w:rPr>
          <w:rFonts w:ascii="Times New Roman" w:eastAsia="Calibri" w:hAnsi="Times New Roman" w:cs="Times New Roman"/>
          <w:b/>
          <w:sz w:val="24"/>
          <w:szCs w:val="24"/>
        </w:rPr>
        <w:t xml:space="preserve">RIN </w:t>
      </w:r>
      <w:r w:rsidRPr="00AC2714">
        <w:rPr>
          <w:rFonts w:ascii="Times New Roman" w:eastAsia="Calibri" w:hAnsi="Times New Roman" w:cs="Times New Roman"/>
          <w:b/>
          <w:color w:val="000000" w:themeColor="text1"/>
          <w:sz w:val="24"/>
          <w:szCs w:val="24"/>
        </w:rPr>
        <w:t>0790-</w:t>
      </w:r>
      <w:r w:rsidR="00945742" w:rsidRPr="003E05C9">
        <w:rPr>
          <w:rFonts w:ascii="Times New Roman" w:eastAsia="Calibri" w:hAnsi="Times New Roman" w:cs="Times New Roman"/>
          <w:b/>
          <w:sz w:val="24"/>
          <w:szCs w:val="24"/>
        </w:rPr>
        <w:t xml:space="preserve">XXXX </w:t>
      </w:r>
      <w:r w:rsidRPr="00AC2714">
        <w:rPr>
          <w:rFonts w:ascii="Times New Roman" w:eastAsia="Calibri" w:hAnsi="Times New Roman" w:cs="Times New Roman"/>
          <w:i/>
          <w:color w:val="2E74B5" w:themeColor="accent1" w:themeShade="BF"/>
          <w:sz w:val="24"/>
          <w:szCs w:val="24"/>
        </w:rPr>
        <w:t>(</w:t>
      </w:r>
      <w:r w:rsidR="00AC1BDD" w:rsidRPr="00AC2714">
        <w:rPr>
          <w:rFonts w:ascii="Times New Roman" w:eastAsia="Calibri" w:hAnsi="Times New Roman" w:cs="Times New Roman"/>
          <w:i/>
          <w:color w:val="2E74B5" w:themeColor="accent1" w:themeShade="BF"/>
          <w:sz w:val="24"/>
          <w:szCs w:val="24"/>
        </w:rPr>
        <w:t xml:space="preserve">P): The RIN </w:t>
      </w:r>
      <w:r w:rsidRPr="00AC2714">
        <w:rPr>
          <w:rFonts w:ascii="Times New Roman" w:eastAsia="Calibri" w:hAnsi="Times New Roman" w:cs="Times New Roman"/>
          <w:i/>
          <w:color w:val="2E74B5" w:themeColor="accent1" w:themeShade="BF"/>
          <w:sz w:val="24"/>
          <w:szCs w:val="24"/>
        </w:rPr>
        <w:t xml:space="preserve">will be provided by </w:t>
      </w:r>
      <w:r w:rsidR="00945742" w:rsidRPr="00AC2714">
        <w:rPr>
          <w:rFonts w:ascii="Times New Roman" w:eastAsia="Calibri" w:hAnsi="Times New Roman" w:cs="Times New Roman"/>
          <w:i/>
          <w:color w:val="2E74B5" w:themeColor="accent1" w:themeShade="BF"/>
          <w:sz w:val="24"/>
          <w:szCs w:val="24"/>
        </w:rPr>
        <w:t xml:space="preserve">the </w:t>
      </w:r>
      <w:r w:rsidRPr="00AC2714">
        <w:rPr>
          <w:rFonts w:ascii="Times New Roman" w:eastAsia="Calibri" w:hAnsi="Times New Roman" w:cs="Times New Roman"/>
          <w:i/>
          <w:color w:val="2E74B5" w:themeColor="accent1" w:themeShade="BF"/>
          <w:sz w:val="24"/>
          <w:szCs w:val="24"/>
        </w:rPr>
        <w:t>FRLO</w:t>
      </w:r>
      <w:r w:rsidR="00945742" w:rsidRPr="00AC2714">
        <w:rPr>
          <w:rFonts w:ascii="Times New Roman" w:eastAsia="Calibri" w:hAnsi="Times New Roman" w:cs="Times New Roman"/>
          <w:color w:val="2E74B5" w:themeColor="accent1" w:themeShade="BF"/>
          <w:sz w:val="24"/>
          <w:szCs w:val="24"/>
        </w:rPr>
        <w:t>.</w:t>
      </w:r>
    </w:p>
    <w:p w14:paraId="37C033DD" w14:textId="2329990F" w:rsidR="00140819" w:rsidRDefault="00A85E9E" w:rsidP="0077746A">
      <w:pPr>
        <w:spacing w:after="0" w:line="240" w:lineRule="auto"/>
        <w:rPr>
          <w:rFonts w:ascii="Times New Roman" w:eastAsia="Calibri" w:hAnsi="Times New Roman" w:cs="Times New Roman"/>
          <w:i/>
          <w:color w:val="2E74B5" w:themeColor="accent1" w:themeShade="BF"/>
          <w:sz w:val="24"/>
          <w:szCs w:val="24"/>
        </w:rPr>
      </w:pPr>
      <w:r>
        <w:rPr>
          <w:rFonts w:ascii="Times New Roman" w:eastAsia="Calibri" w:hAnsi="Times New Roman" w:cs="Times New Roman"/>
          <w:i/>
          <w:color w:val="2E74B5" w:themeColor="accent1" w:themeShade="BF"/>
          <w:sz w:val="24"/>
          <w:szCs w:val="24"/>
        </w:rPr>
        <w:t>(O</w:t>
      </w:r>
      <w:r w:rsidR="003A18B2" w:rsidRPr="00AC2714">
        <w:rPr>
          <w:rFonts w:ascii="Times New Roman" w:eastAsia="Calibri" w:hAnsi="Times New Roman" w:cs="Times New Roman"/>
          <w:i/>
          <w:color w:val="2E74B5" w:themeColor="accent1" w:themeShade="BF"/>
          <w:sz w:val="24"/>
          <w:szCs w:val="24"/>
        </w:rPr>
        <w:t xml:space="preserve">ther ST): </w:t>
      </w:r>
      <w:r w:rsidR="003A18B2" w:rsidRPr="00A85E9E">
        <w:rPr>
          <w:rFonts w:ascii="Times New Roman" w:eastAsia="Calibri" w:hAnsi="Times New Roman" w:cs="Times New Roman"/>
          <w:i/>
          <w:sz w:val="24"/>
          <w:szCs w:val="24"/>
        </w:rPr>
        <w:t xml:space="preserve"> 0720-XXXX, </w:t>
      </w:r>
      <w:r w:rsidR="00140819" w:rsidRPr="00A85E9E">
        <w:rPr>
          <w:rFonts w:ascii="Times New Roman" w:eastAsia="Calibri" w:hAnsi="Times New Roman" w:cs="Times New Roman"/>
          <w:i/>
          <w:sz w:val="24"/>
          <w:szCs w:val="24"/>
        </w:rPr>
        <w:t>0701-XXXX, 0702-XXXX, 0710-XXXX, or 0703-XXXX</w:t>
      </w:r>
    </w:p>
    <w:p w14:paraId="5DB6E97B" w14:textId="77777777" w:rsidR="0077746A" w:rsidRPr="00AC2714" w:rsidRDefault="0077746A" w:rsidP="0077746A">
      <w:pPr>
        <w:spacing w:after="0" w:line="240" w:lineRule="auto"/>
        <w:rPr>
          <w:rFonts w:ascii="Times New Roman" w:eastAsia="Calibri" w:hAnsi="Times New Roman" w:cs="Times New Roman"/>
          <w:i/>
          <w:color w:val="2E74B5" w:themeColor="accent1" w:themeShade="BF"/>
          <w:sz w:val="24"/>
          <w:szCs w:val="24"/>
        </w:rPr>
      </w:pPr>
    </w:p>
    <w:p w14:paraId="576AB260" w14:textId="733C5B05" w:rsidR="00442F38" w:rsidRPr="003E05C9" w:rsidRDefault="00140819" w:rsidP="00E953B7">
      <w:pPr>
        <w:spacing w:after="0" w:line="480" w:lineRule="auto"/>
        <w:rPr>
          <w:rFonts w:ascii="Times New Roman" w:eastAsia="Calibri" w:hAnsi="Times New Roman" w:cs="Times New Roman"/>
          <w:b/>
          <w:sz w:val="24"/>
          <w:szCs w:val="24"/>
        </w:rPr>
      </w:pPr>
      <w:r w:rsidRPr="00AC2714">
        <w:rPr>
          <w:rFonts w:ascii="Times New Roman" w:eastAsia="Calibri" w:hAnsi="Times New Roman" w:cs="Times New Roman"/>
          <w:i/>
          <w:color w:val="2E74B5" w:themeColor="accent1" w:themeShade="BF"/>
          <w:sz w:val="24"/>
          <w:szCs w:val="24"/>
        </w:rPr>
        <w:t>(P):  If final rule, use the same RIN that was assigned to the proposed or interim final rule.</w:t>
      </w:r>
      <w:r w:rsidR="00442F38" w:rsidRPr="003E05C9">
        <w:rPr>
          <w:rFonts w:ascii="Times New Roman" w:eastAsia="Calibri" w:hAnsi="Times New Roman" w:cs="Times New Roman"/>
          <w:sz w:val="24"/>
          <w:szCs w:val="24"/>
        </w:rPr>
        <w:br/>
      </w:r>
      <w:r w:rsidR="00E912CA" w:rsidRPr="00AC2714">
        <w:rPr>
          <w:rFonts w:ascii="Times New Roman" w:eastAsia="Calibri" w:hAnsi="Times New Roman" w:cs="Times New Roman"/>
          <w:color w:val="000000" w:themeColor="text1"/>
          <w:sz w:val="24"/>
          <w:szCs w:val="24"/>
        </w:rPr>
        <w:t xml:space="preserve">[INSERT </w:t>
      </w:r>
      <w:r w:rsidR="00442F38" w:rsidRPr="00AC2714">
        <w:rPr>
          <w:rFonts w:ascii="Times New Roman" w:eastAsia="Calibri" w:hAnsi="Times New Roman" w:cs="Times New Roman"/>
          <w:color w:val="000000" w:themeColor="text1"/>
          <w:sz w:val="24"/>
          <w:szCs w:val="24"/>
        </w:rPr>
        <w:t xml:space="preserve">Title or Subject of </w:t>
      </w:r>
      <w:r w:rsidR="00D9252F" w:rsidRPr="00AC2714">
        <w:rPr>
          <w:rFonts w:ascii="Times New Roman" w:eastAsia="Calibri" w:hAnsi="Times New Roman" w:cs="Times New Roman"/>
          <w:color w:val="000000" w:themeColor="text1"/>
          <w:sz w:val="24"/>
          <w:szCs w:val="24"/>
        </w:rPr>
        <w:t xml:space="preserve">Rule </w:t>
      </w:r>
      <w:r w:rsidR="00442F38" w:rsidRPr="00AC2714">
        <w:rPr>
          <w:rFonts w:ascii="Times New Roman" w:eastAsia="Calibri" w:hAnsi="Times New Roman" w:cs="Times New Roman"/>
          <w:color w:val="000000" w:themeColor="text1"/>
          <w:sz w:val="24"/>
          <w:szCs w:val="24"/>
        </w:rPr>
        <w:t>Part</w:t>
      </w:r>
      <w:r w:rsidR="00E912CA" w:rsidRPr="00AC2714">
        <w:rPr>
          <w:rFonts w:ascii="Times New Roman" w:eastAsia="Calibri" w:hAnsi="Times New Roman" w:cs="Times New Roman"/>
          <w:color w:val="000000" w:themeColor="text1"/>
          <w:sz w:val="24"/>
          <w:szCs w:val="24"/>
        </w:rPr>
        <w:t>]</w:t>
      </w:r>
      <w:r w:rsidR="00442F38" w:rsidRPr="003E05C9">
        <w:rPr>
          <w:rFonts w:ascii="Times New Roman" w:eastAsia="Calibri" w:hAnsi="Times New Roman" w:cs="Times New Roman"/>
          <w:b/>
          <w:sz w:val="24"/>
          <w:szCs w:val="24"/>
        </w:rPr>
        <w:br/>
        <w:t>AGENCY:</w:t>
      </w:r>
      <w:r w:rsidR="00442F38" w:rsidRPr="003E05C9">
        <w:rPr>
          <w:rFonts w:ascii="Times New Roman" w:eastAsia="Calibri" w:hAnsi="Times New Roman" w:cs="Times New Roman"/>
          <w:sz w:val="24"/>
          <w:szCs w:val="24"/>
        </w:rPr>
        <w:t xml:space="preserve">  </w:t>
      </w:r>
      <w:r w:rsidR="00442F38" w:rsidRPr="00AC2714">
        <w:rPr>
          <w:rFonts w:ascii="Times New Roman" w:eastAsia="Calibri" w:hAnsi="Times New Roman" w:cs="Times New Roman"/>
          <w:color w:val="000000" w:themeColor="text1"/>
          <w:sz w:val="24"/>
          <w:szCs w:val="24"/>
        </w:rPr>
        <w:t>[</w:t>
      </w:r>
      <w:r w:rsidR="00E912CA" w:rsidRPr="00AC2714">
        <w:rPr>
          <w:rFonts w:ascii="Times New Roman" w:eastAsia="Calibri" w:hAnsi="Times New Roman" w:cs="Times New Roman"/>
          <w:color w:val="000000" w:themeColor="text1"/>
          <w:sz w:val="24"/>
          <w:szCs w:val="24"/>
        </w:rPr>
        <w:t xml:space="preserve">INSERT </w:t>
      </w:r>
      <w:r w:rsidR="00442F38" w:rsidRPr="00AC2714">
        <w:rPr>
          <w:rFonts w:ascii="Times New Roman" w:eastAsia="Calibri" w:hAnsi="Times New Roman" w:cs="Times New Roman"/>
          <w:color w:val="000000" w:themeColor="text1"/>
          <w:sz w:val="24"/>
          <w:szCs w:val="24"/>
        </w:rPr>
        <w:t xml:space="preserve">full name of the </w:t>
      </w:r>
      <w:proofErr w:type="gramStart"/>
      <w:r w:rsidR="00442F38" w:rsidRPr="00AC2714">
        <w:rPr>
          <w:rFonts w:ascii="Times New Roman" w:eastAsia="Calibri" w:hAnsi="Times New Roman" w:cs="Times New Roman"/>
          <w:color w:val="000000" w:themeColor="text1"/>
          <w:sz w:val="24"/>
          <w:szCs w:val="24"/>
        </w:rPr>
        <w:t>DoD</w:t>
      </w:r>
      <w:proofErr w:type="gramEnd"/>
      <w:r w:rsidR="00442F38" w:rsidRPr="00AC2714">
        <w:rPr>
          <w:rFonts w:ascii="Times New Roman" w:eastAsia="Calibri" w:hAnsi="Times New Roman" w:cs="Times New Roman"/>
          <w:color w:val="000000" w:themeColor="text1"/>
          <w:sz w:val="24"/>
          <w:szCs w:val="24"/>
        </w:rPr>
        <w:t xml:space="preserve"> component that is issuing this rule], </w:t>
      </w:r>
      <w:r w:rsidR="00442F38" w:rsidRPr="003E05C9">
        <w:rPr>
          <w:rFonts w:ascii="Times New Roman" w:eastAsia="Calibri" w:hAnsi="Times New Roman" w:cs="Times New Roman"/>
          <w:sz w:val="24"/>
          <w:szCs w:val="24"/>
        </w:rPr>
        <w:t>Department of Defense</w:t>
      </w:r>
      <w:r w:rsidR="00F74E74">
        <w:rPr>
          <w:rFonts w:ascii="Times New Roman" w:eastAsia="Calibri" w:hAnsi="Times New Roman" w:cs="Times New Roman"/>
          <w:sz w:val="24"/>
          <w:szCs w:val="24"/>
        </w:rPr>
        <w:t xml:space="preserve"> (DoD)</w:t>
      </w:r>
      <w:r w:rsidR="00442F38" w:rsidRPr="003E05C9">
        <w:rPr>
          <w:rFonts w:ascii="Times New Roman" w:eastAsia="Calibri" w:hAnsi="Times New Roman" w:cs="Times New Roman"/>
          <w:sz w:val="24"/>
          <w:szCs w:val="24"/>
        </w:rPr>
        <w:t>.</w:t>
      </w:r>
      <w:r w:rsidR="00442F38" w:rsidRPr="003E05C9">
        <w:rPr>
          <w:rFonts w:ascii="Times New Roman" w:eastAsia="Calibri" w:hAnsi="Times New Roman" w:cs="Times New Roman"/>
          <w:sz w:val="24"/>
          <w:szCs w:val="24"/>
        </w:rPr>
        <w:br/>
      </w:r>
      <w:r w:rsidR="00442F38" w:rsidRPr="003E05C9">
        <w:rPr>
          <w:rFonts w:ascii="Times New Roman" w:eastAsia="Calibri" w:hAnsi="Times New Roman" w:cs="Times New Roman"/>
          <w:b/>
          <w:sz w:val="24"/>
          <w:szCs w:val="24"/>
        </w:rPr>
        <w:t xml:space="preserve">ACTION: </w:t>
      </w:r>
      <w:r w:rsidR="00442F38" w:rsidRPr="003E05C9">
        <w:rPr>
          <w:rFonts w:ascii="Times New Roman" w:eastAsia="Calibri" w:hAnsi="Times New Roman" w:cs="Times New Roman"/>
          <w:sz w:val="24"/>
          <w:szCs w:val="24"/>
        </w:rPr>
        <w:t xml:space="preserve">   </w:t>
      </w:r>
      <w:r w:rsidR="00442F38" w:rsidRPr="00AC2714">
        <w:rPr>
          <w:rFonts w:ascii="Times New Roman" w:eastAsia="Calibri" w:hAnsi="Times New Roman" w:cs="Times New Roman"/>
          <w:color w:val="000000" w:themeColor="text1"/>
          <w:sz w:val="24"/>
          <w:szCs w:val="24"/>
        </w:rPr>
        <w:t>[</w:t>
      </w:r>
      <w:r w:rsidR="00E912CA" w:rsidRPr="00AC2714">
        <w:rPr>
          <w:rFonts w:ascii="Times New Roman" w:eastAsia="Calibri" w:hAnsi="Times New Roman" w:cs="Times New Roman"/>
          <w:color w:val="000000" w:themeColor="text1"/>
          <w:sz w:val="24"/>
          <w:szCs w:val="24"/>
        </w:rPr>
        <w:t xml:space="preserve">INSERT </w:t>
      </w:r>
      <w:r w:rsidR="00442F38" w:rsidRPr="00AC2714">
        <w:rPr>
          <w:rFonts w:ascii="Times New Roman" w:eastAsia="Calibri" w:hAnsi="Times New Roman" w:cs="Times New Roman"/>
          <w:color w:val="000000" w:themeColor="text1"/>
          <w:sz w:val="24"/>
          <w:szCs w:val="24"/>
        </w:rPr>
        <w:t>rule action].</w:t>
      </w:r>
    </w:p>
    <w:p w14:paraId="3349F76D" w14:textId="7A110028" w:rsidR="00442F38" w:rsidRPr="003E05C9" w:rsidRDefault="00442F38" w:rsidP="00442F38">
      <w:pPr>
        <w:spacing w:after="0" w:line="480" w:lineRule="auto"/>
        <w:rPr>
          <w:rFonts w:ascii="Times New Roman" w:eastAsia="Calibri" w:hAnsi="Times New Roman" w:cs="Times New Roman"/>
          <w:sz w:val="24"/>
          <w:szCs w:val="24"/>
        </w:rPr>
      </w:pPr>
      <w:r w:rsidRPr="00AC2714">
        <w:rPr>
          <w:rFonts w:ascii="Times New Roman" w:eastAsia="Calibri" w:hAnsi="Times New Roman" w:cs="Times New Roman"/>
          <w:i/>
          <w:color w:val="2E74B5" w:themeColor="accent1" w:themeShade="BF"/>
          <w:sz w:val="24"/>
          <w:szCs w:val="24"/>
        </w:rPr>
        <w:t>(ST):</w:t>
      </w:r>
      <w:r w:rsidRPr="00AC2714">
        <w:rPr>
          <w:rFonts w:ascii="Times New Roman" w:eastAsia="Calibri" w:hAnsi="Times New Roman" w:cs="Times New Roman"/>
          <w:color w:val="2E74B5" w:themeColor="accent1" w:themeShade="BF"/>
          <w:sz w:val="24"/>
          <w:szCs w:val="24"/>
        </w:rPr>
        <w:t xml:space="preserve"> </w:t>
      </w:r>
      <w:r w:rsidRPr="00A85E9E">
        <w:rPr>
          <w:rFonts w:ascii="Times New Roman" w:eastAsia="Calibri" w:hAnsi="Times New Roman" w:cs="Times New Roman"/>
          <w:sz w:val="24"/>
          <w:szCs w:val="24"/>
        </w:rPr>
        <w:t>Proposed rule; Interim final rule, Final rule, Direct final rule</w:t>
      </w:r>
      <w:r w:rsidRPr="00AC2714">
        <w:rPr>
          <w:rFonts w:ascii="Times New Roman" w:eastAsia="Calibri" w:hAnsi="Times New Roman" w:cs="Times New Roman"/>
          <w:color w:val="2E74B5" w:themeColor="accent1" w:themeShade="BF"/>
          <w:sz w:val="24"/>
          <w:szCs w:val="24"/>
        </w:rPr>
        <w:t xml:space="preserve"> </w:t>
      </w:r>
      <w:r w:rsidRPr="003E05C9">
        <w:rPr>
          <w:rFonts w:ascii="Times New Roman" w:eastAsia="Calibri" w:hAnsi="Times New Roman" w:cs="Times New Roman"/>
          <w:sz w:val="24"/>
          <w:szCs w:val="24"/>
        </w:rPr>
        <w:br/>
      </w:r>
      <w:r w:rsidRPr="003E05C9">
        <w:rPr>
          <w:rFonts w:ascii="Times New Roman" w:eastAsia="Calibri" w:hAnsi="Times New Roman" w:cs="Times New Roman"/>
          <w:b/>
          <w:sz w:val="24"/>
          <w:szCs w:val="24"/>
        </w:rPr>
        <w:t>SUMMARY:</w:t>
      </w:r>
      <w:r w:rsidRPr="003E05C9">
        <w:rPr>
          <w:rFonts w:ascii="Times New Roman" w:eastAsia="Calibri" w:hAnsi="Times New Roman" w:cs="Times New Roman"/>
          <w:sz w:val="24"/>
          <w:szCs w:val="24"/>
        </w:rPr>
        <w:t xml:space="preserve">  </w:t>
      </w:r>
      <w:r w:rsidRPr="00AC2714">
        <w:rPr>
          <w:rFonts w:ascii="Times New Roman" w:eastAsia="Calibri" w:hAnsi="Times New Roman" w:cs="Times New Roman"/>
          <w:color w:val="000000" w:themeColor="text1"/>
          <w:sz w:val="24"/>
          <w:szCs w:val="24"/>
        </w:rPr>
        <w:t>[</w:t>
      </w:r>
      <w:r w:rsidR="00E912CA"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summary text here]</w:t>
      </w:r>
    </w:p>
    <w:p w14:paraId="37A5CF50" w14:textId="6D068E76" w:rsidR="00442F38" w:rsidRPr="00AC2714" w:rsidRDefault="00E3180F" w:rsidP="00B85D91">
      <w:pPr>
        <w:spacing w:after="0" w:line="240" w:lineRule="auto"/>
        <w:rPr>
          <w:rFonts w:ascii="Times New Roman" w:hAnsi="Times New Roman" w:cs="Times New Roman"/>
          <w:i/>
          <w:color w:val="2E74B5" w:themeColor="accent1" w:themeShade="BF"/>
          <w:sz w:val="24"/>
          <w:szCs w:val="24"/>
        </w:rPr>
      </w:pPr>
      <w:r w:rsidRPr="00AC2714">
        <w:rPr>
          <w:rFonts w:ascii="Times New Roman" w:hAnsi="Times New Roman" w:cs="Times New Roman"/>
          <w:i/>
          <w:color w:val="2E74B5" w:themeColor="accent1" w:themeShade="BF"/>
          <w:sz w:val="24"/>
          <w:szCs w:val="24"/>
        </w:rPr>
        <w:lastRenderedPageBreak/>
        <w:t>(P): In four or five sentences, briefly describe what action is being taken with this rule, explain the need for this action, and the intended results or effect of this action</w:t>
      </w:r>
      <w:r w:rsidR="00C22645" w:rsidRPr="00AC2714">
        <w:rPr>
          <w:rFonts w:ascii="Times New Roman" w:hAnsi="Times New Roman" w:cs="Times New Roman"/>
          <w:i/>
          <w:color w:val="2E74B5" w:themeColor="accent1" w:themeShade="BF"/>
          <w:sz w:val="24"/>
          <w:szCs w:val="24"/>
        </w:rPr>
        <w:t xml:space="preserve"> in plain language.</w:t>
      </w:r>
    </w:p>
    <w:p w14:paraId="4C62AE6C" w14:textId="77777777" w:rsidR="00B85D91" w:rsidRPr="00AC2714" w:rsidRDefault="00B85D91" w:rsidP="00B85D91">
      <w:pPr>
        <w:spacing w:after="0" w:line="240" w:lineRule="auto"/>
        <w:rPr>
          <w:rFonts w:ascii="Times New Roman" w:eastAsia="Calibri" w:hAnsi="Times New Roman" w:cs="Times New Roman"/>
          <w:i/>
          <w:color w:val="2E74B5" w:themeColor="accent1" w:themeShade="BF"/>
          <w:sz w:val="24"/>
          <w:szCs w:val="24"/>
        </w:rPr>
      </w:pPr>
    </w:p>
    <w:p w14:paraId="2F2C9265" w14:textId="3B53F5C6" w:rsidR="00442F38" w:rsidRPr="00AC2714" w:rsidRDefault="00442F38" w:rsidP="00604699">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NOTE: </w:t>
      </w:r>
      <w:r w:rsidR="00E3180F" w:rsidRPr="00AC2714">
        <w:rPr>
          <w:rFonts w:ascii="Times New Roman" w:eastAsia="Calibri" w:hAnsi="Times New Roman" w:cs="Times New Roman"/>
          <w:i/>
          <w:color w:val="2E74B5" w:themeColor="accent1" w:themeShade="BF"/>
          <w:sz w:val="24"/>
          <w:szCs w:val="24"/>
        </w:rPr>
        <w:t>You should complete the Supplementary Information first and provide the BLUF here.</w:t>
      </w:r>
      <w:r w:rsidRPr="00AC2714">
        <w:rPr>
          <w:rFonts w:ascii="Times New Roman" w:eastAsia="Calibri" w:hAnsi="Times New Roman" w:cs="Times New Roman"/>
          <w:i/>
          <w:color w:val="2E74B5" w:themeColor="accent1" w:themeShade="BF"/>
          <w:sz w:val="24"/>
          <w:szCs w:val="24"/>
        </w:rPr>
        <w:t xml:space="preserve"> </w:t>
      </w:r>
      <w:r w:rsidR="00E3180F" w:rsidRPr="00AC2714">
        <w:rPr>
          <w:rFonts w:ascii="Times New Roman" w:eastAsia="Calibri" w:hAnsi="Times New Roman" w:cs="Times New Roman"/>
          <w:i/>
          <w:color w:val="2E74B5" w:themeColor="accent1" w:themeShade="BF"/>
          <w:sz w:val="24"/>
          <w:szCs w:val="24"/>
        </w:rPr>
        <w:t xml:space="preserve">Please do not reference public or internal policy in this section. </w:t>
      </w:r>
      <w:r w:rsidRPr="00AC2714">
        <w:rPr>
          <w:rFonts w:ascii="Times New Roman" w:eastAsia="Calibri" w:hAnsi="Times New Roman" w:cs="Times New Roman"/>
          <w:i/>
          <w:color w:val="2E74B5" w:themeColor="accent1" w:themeShade="BF"/>
          <w:sz w:val="24"/>
          <w:szCs w:val="24"/>
        </w:rPr>
        <w:t xml:space="preserve">Also Federal Register style guidelines do not allow for citations in the SUMMARY section. Please add any citations in the Supplementary Information section below. </w:t>
      </w:r>
    </w:p>
    <w:p w14:paraId="2FC7687A" w14:textId="019925F2" w:rsidR="00446079" w:rsidRDefault="00446079" w:rsidP="00604699">
      <w:pPr>
        <w:spacing w:after="0" w:line="240" w:lineRule="auto"/>
        <w:rPr>
          <w:rFonts w:ascii="Times New Roman" w:eastAsia="Calibri" w:hAnsi="Times New Roman" w:cs="Times New Roman"/>
          <w:i/>
          <w:sz w:val="24"/>
          <w:szCs w:val="24"/>
        </w:rPr>
      </w:pPr>
    </w:p>
    <w:p w14:paraId="6B5158CD" w14:textId="2AC8B0E7" w:rsidR="00BF5BAC" w:rsidRDefault="00BF5BAC" w:rsidP="00604699">
      <w:pPr>
        <w:spacing w:after="0" w:line="240" w:lineRule="auto"/>
        <w:rPr>
          <w:rFonts w:ascii="Times New Roman" w:eastAsia="Calibri" w:hAnsi="Times New Roman" w:cs="Times New Roman"/>
          <w:i/>
          <w:sz w:val="24"/>
          <w:szCs w:val="24"/>
        </w:rPr>
      </w:pPr>
    </w:p>
    <w:p w14:paraId="703759AB" w14:textId="77777777" w:rsidR="00BF5BAC" w:rsidRPr="003E05C9" w:rsidRDefault="00BF5BAC" w:rsidP="00604699">
      <w:pPr>
        <w:spacing w:after="0" w:line="240" w:lineRule="auto"/>
        <w:rPr>
          <w:rFonts w:ascii="Times New Roman" w:eastAsia="Calibri" w:hAnsi="Times New Roman" w:cs="Times New Roman"/>
          <w:i/>
          <w:sz w:val="24"/>
          <w:szCs w:val="24"/>
        </w:rPr>
      </w:pPr>
    </w:p>
    <w:p w14:paraId="5BF8E676" w14:textId="1EA78E7A" w:rsidR="00442F38" w:rsidRPr="003E05C9" w:rsidRDefault="00442F38" w:rsidP="00446079">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b/>
          <w:sz w:val="24"/>
          <w:szCs w:val="24"/>
        </w:rPr>
        <w:t>DATES:</w:t>
      </w:r>
      <w:r w:rsidRPr="003E05C9">
        <w:rPr>
          <w:rFonts w:ascii="Times New Roman" w:eastAsia="Calibri" w:hAnsi="Times New Roman" w:cs="Times New Roman"/>
          <w:sz w:val="24"/>
          <w:szCs w:val="24"/>
        </w:rPr>
        <w:t xml:space="preserve">  </w:t>
      </w:r>
      <w:r w:rsidRPr="00AC2714">
        <w:rPr>
          <w:rFonts w:ascii="Times New Roman" w:eastAsia="Calibri" w:hAnsi="Times New Roman" w:cs="Times New Roman"/>
          <w:color w:val="000000" w:themeColor="text1"/>
          <w:sz w:val="24"/>
          <w:szCs w:val="24"/>
        </w:rPr>
        <w:t>[</w:t>
      </w:r>
      <w:r w:rsidR="00E33F0D"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appropriate standard language here]</w:t>
      </w:r>
    </w:p>
    <w:p w14:paraId="76AE186D" w14:textId="77777777" w:rsidR="00442F38" w:rsidRPr="00AC2714" w:rsidRDefault="00442F38" w:rsidP="00442F38">
      <w:pPr>
        <w:spacing w:after="0" w:line="480" w:lineRule="auto"/>
        <w:rPr>
          <w:rFonts w:ascii="Times New Roman" w:eastAsia="Calibri" w:hAnsi="Times New Roman" w:cs="Times New Roman"/>
          <w:color w:val="000000" w:themeColor="text1"/>
          <w:sz w:val="24"/>
          <w:szCs w:val="24"/>
        </w:rPr>
      </w:pPr>
      <w:r w:rsidRPr="00A85E9E">
        <w:rPr>
          <w:rFonts w:ascii="Times New Roman" w:eastAsia="Calibri" w:hAnsi="Times New Roman" w:cs="Times New Roman"/>
          <w:sz w:val="24"/>
          <w:szCs w:val="24"/>
        </w:rPr>
        <w:t xml:space="preserve">If proposed rule, please state </w:t>
      </w:r>
      <w:r w:rsidRPr="00AC2714">
        <w:rPr>
          <w:rFonts w:ascii="Times New Roman" w:eastAsia="Calibri" w:hAnsi="Times New Roman" w:cs="Times New Roman"/>
          <w:i/>
          <w:color w:val="2E74B5" w:themeColor="accent1" w:themeShade="BF"/>
          <w:sz w:val="24"/>
          <w:szCs w:val="24"/>
        </w:rPr>
        <w:t xml:space="preserve">(ST): </w:t>
      </w:r>
      <w:r w:rsidRPr="00AC2714">
        <w:rPr>
          <w:rFonts w:ascii="Times New Roman" w:eastAsia="Calibri" w:hAnsi="Times New Roman" w:cs="Times New Roman"/>
          <w:color w:val="000000" w:themeColor="text1"/>
          <w:sz w:val="24"/>
          <w:szCs w:val="24"/>
        </w:rPr>
        <w:t>Comments must be received by [INSERT DATE 60 DAYS AFTER DATE OF PUBLICATION IN THE FEDERAL REGISTER].</w:t>
      </w:r>
    </w:p>
    <w:p w14:paraId="0FEC0C74" w14:textId="1B2F2BB2" w:rsidR="00442F38" w:rsidRPr="00AC2714" w:rsidRDefault="00442F38" w:rsidP="00442F38">
      <w:pPr>
        <w:spacing w:after="0" w:line="480" w:lineRule="auto"/>
        <w:rPr>
          <w:rFonts w:ascii="Times New Roman" w:eastAsia="Calibri" w:hAnsi="Times New Roman" w:cs="Times New Roman"/>
          <w:color w:val="000000" w:themeColor="text1"/>
          <w:sz w:val="24"/>
          <w:szCs w:val="24"/>
        </w:rPr>
      </w:pPr>
      <w:r w:rsidRPr="00A85E9E">
        <w:rPr>
          <w:rFonts w:ascii="Times New Roman" w:eastAsia="Calibri" w:hAnsi="Times New Roman" w:cs="Times New Roman"/>
          <w:sz w:val="24"/>
          <w:szCs w:val="24"/>
        </w:rPr>
        <w:t>If final rule, please state</w:t>
      </w:r>
      <w:r w:rsidRPr="00AC2714">
        <w:rPr>
          <w:rFonts w:ascii="Times New Roman" w:eastAsia="Calibri" w:hAnsi="Times New Roman" w:cs="Times New Roman"/>
          <w:i/>
          <w:color w:val="2E74B5" w:themeColor="accent1" w:themeShade="BF"/>
          <w:sz w:val="24"/>
          <w:szCs w:val="24"/>
        </w:rPr>
        <w:t xml:space="preserve"> (ST):</w:t>
      </w:r>
      <w:r w:rsidRPr="00AC2714">
        <w:rPr>
          <w:rFonts w:ascii="Times New Roman" w:eastAsia="Calibri" w:hAnsi="Times New Roman" w:cs="Times New Roman"/>
          <w:color w:val="2E74B5" w:themeColor="accent1" w:themeShade="BF"/>
          <w:sz w:val="24"/>
          <w:szCs w:val="24"/>
        </w:rPr>
        <w:t xml:space="preserve"> </w:t>
      </w:r>
      <w:r w:rsidRPr="00AC2714">
        <w:rPr>
          <w:rFonts w:ascii="Times New Roman" w:eastAsia="Calibri" w:hAnsi="Times New Roman" w:cs="Times New Roman"/>
          <w:color w:val="000000" w:themeColor="text1"/>
          <w:sz w:val="24"/>
          <w:szCs w:val="24"/>
        </w:rPr>
        <w:t>This rule is effective on [INSERT DATE 30 DAYS AFTER DATE OF PUBLICATION IN THE FEDERAL REGISTER].</w:t>
      </w:r>
    </w:p>
    <w:p w14:paraId="7BAC1BE9" w14:textId="3B34468B" w:rsidR="00C22645" w:rsidRPr="00AC2714" w:rsidRDefault="00C22645" w:rsidP="00442F38">
      <w:pPr>
        <w:spacing w:after="0" w:line="48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For other rule actions, consult your FRLO for appropriate language.</w:t>
      </w:r>
    </w:p>
    <w:p w14:paraId="46C5D95C" w14:textId="13529319" w:rsidR="00737E22" w:rsidRPr="0077746A"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b/>
          <w:sz w:val="24"/>
          <w:szCs w:val="24"/>
        </w:rPr>
        <w:t>ADDRESSES:</w:t>
      </w:r>
      <w:r w:rsidRPr="003E05C9">
        <w:rPr>
          <w:rFonts w:ascii="Times New Roman" w:eastAsia="Calibri" w:hAnsi="Times New Roman" w:cs="Times New Roman"/>
          <w:sz w:val="24"/>
          <w:szCs w:val="24"/>
        </w:rPr>
        <w:t xml:space="preserve"> </w:t>
      </w:r>
      <w:r w:rsidR="00F83F0B" w:rsidRPr="00AC2714">
        <w:rPr>
          <w:rFonts w:ascii="Times New Roman" w:eastAsia="Calibri" w:hAnsi="Times New Roman" w:cs="Times New Roman"/>
          <w:color w:val="000000" w:themeColor="text1"/>
          <w:sz w:val="24"/>
          <w:szCs w:val="24"/>
        </w:rPr>
        <w:t xml:space="preserve">[INSERT </w:t>
      </w:r>
      <w:r w:rsidR="009E030E">
        <w:rPr>
          <w:rFonts w:ascii="Times New Roman" w:eastAsia="Calibri" w:hAnsi="Times New Roman" w:cs="Times New Roman"/>
          <w:i/>
          <w:sz w:val="24"/>
          <w:szCs w:val="24"/>
        </w:rPr>
        <w:t xml:space="preserve">– </w:t>
      </w:r>
      <w:r w:rsidR="009E030E" w:rsidRPr="00AC2714">
        <w:rPr>
          <w:rFonts w:ascii="Times New Roman" w:eastAsia="Calibri" w:hAnsi="Times New Roman" w:cs="Times New Roman"/>
          <w:sz w:val="24"/>
          <w:szCs w:val="24"/>
        </w:rPr>
        <w:t>address</w:t>
      </w:r>
      <w:r w:rsidR="00BF5BAC">
        <w:rPr>
          <w:rFonts w:ascii="Times New Roman" w:eastAsia="Calibri" w:hAnsi="Times New Roman" w:cs="Times New Roman"/>
          <w:sz w:val="24"/>
          <w:szCs w:val="24"/>
        </w:rPr>
        <w:t xml:space="preserve"> text/instructions</w:t>
      </w:r>
      <w:r w:rsidR="009E030E" w:rsidRPr="00AC2714">
        <w:rPr>
          <w:rFonts w:ascii="Times New Roman" w:eastAsia="Calibri" w:hAnsi="Times New Roman" w:cs="Times New Roman"/>
          <w:sz w:val="24"/>
          <w:szCs w:val="24"/>
        </w:rPr>
        <w:t>]</w:t>
      </w:r>
      <w:r w:rsidR="00737E22" w:rsidRPr="00F83F0B">
        <w:rPr>
          <w:rFonts w:ascii="Times New Roman" w:eastAsia="Calibri" w:hAnsi="Times New Roman" w:cs="Times New Roman"/>
          <w:i/>
          <w:sz w:val="24"/>
          <w:szCs w:val="24"/>
        </w:rPr>
        <w:t xml:space="preserve"> </w:t>
      </w:r>
    </w:p>
    <w:p w14:paraId="6DA6858B" w14:textId="25E7BC7F" w:rsidR="00442F38" w:rsidRPr="0077746A" w:rsidRDefault="00E33F0D" w:rsidP="0077746A">
      <w:pPr>
        <w:spacing w:after="0" w:line="240" w:lineRule="auto"/>
        <w:rPr>
          <w:rFonts w:ascii="Times New Roman" w:eastAsia="Calibri" w:hAnsi="Times New Roman" w:cs="Times New Roman"/>
          <w:sz w:val="24"/>
          <w:szCs w:val="24"/>
        </w:rPr>
      </w:pPr>
      <w:r w:rsidRPr="00AC2714">
        <w:rPr>
          <w:rFonts w:ascii="Times New Roman" w:eastAsia="Calibri" w:hAnsi="Times New Roman" w:cs="Times New Roman"/>
          <w:i/>
          <w:color w:val="2E74B5" w:themeColor="accent1" w:themeShade="BF"/>
          <w:sz w:val="24"/>
          <w:szCs w:val="24"/>
        </w:rPr>
        <w:t xml:space="preserve">(P): If </w:t>
      </w:r>
      <w:r w:rsidR="00442F38" w:rsidRPr="00AC2714">
        <w:rPr>
          <w:rFonts w:ascii="Times New Roman" w:eastAsia="Calibri" w:hAnsi="Times New Roman" w:cs="Times New Roman"/>
          <w:i/>
          <w:color w:val="2E74B5" w:themeColor="accent1" w:themeShade="BF"/>
          <w:sz w:val="24"/>
          <w:szCs w:val="24"/>
        </w:rPr>
        <w:t>proposed rule, interim final rule, or direct final rule, insert appropriate standard language here. If final rule, delete ADDRESSES section in its entirety</w:t>
      </w:r>
      <w:r w:rsidRPr="00AC2714">
        <w:rPr>
          <w:rFonts w:ascii="Times New Roman" w:eastAsia="Calibri" w:hAnsi="Times New Roman" w:cs="Times New Roman"/>
          <w:i/>
          <w:color w:val="2E74B5" w:themeColor="accent1" w:themeShade="BF"/>
          <w:sz w:val="24"/>
          <w:szCs w:val="24"/>
        </w:rPr>
        <w:t>.</w:t>
      </w:r>
      <w:r w:rsidRPr="00AC2714">
        <w:rPr>
          <w:rFonts w:ascii="Times New Roman" w:eastAsia="Calibri" w:hAnsi="Times New Roman" w:cs="Times New Roman"/>
          <w:color w:val="2E74B5" w:themeColor="accent1" w:themeShade="BF"/>
          <w:sz w:val="24"/>
          <w:szCs w:val="24"/>
        </w:rPr>
        <w:t xml:space="preserve"> </w:t>
      </w:r>
    </w:p>
    <w:p w14:paraId="46371579" w14:textId="77777777" w:rsidR="0077746A" w:rsidRPr="00AC2714" w:rsidRDefault="0077746A" w:rsidP="0077746A">
      <w:pPr>
        <w:spacing w:after="0" w:line="240" w:lineRule="auto"/>
        <w:rPr>
          <w:rFonts w:ascii="Times New Roman" w:eastAsia="Calibri" w:hAnsi="Times New Roman" w:cs="Times New Roman"/>
          <w:color w:val="2E74B5" w:themeColor="accent1" w:themeShade="BF"/>
          <w:sz w:val="24"/>
          <w:szCs w:val="24"/>
        </w:rPr>
      </w:pPr>
    </w:p>
    <w:p w14:paraId="285E29AC" w14:textId="71898CAB" w:rsidR="00442F38" w:rsidRPr="003E05C9" w:rsidRDefault="00FD2368" w:rsidP="00442F38">
      <w:pPr>
        <w:spacing w:after="0" w:line="480" w:lineRule="auto"/>
        <w:rPr>
          <w:rFonts w:ascii="Times New Roman" w:eastAsia="Calibri" w:hAnsi="Times New Roman" w:cs="Times New Roman"/>
          <w:sz w:val="24"/>
          <w:szCs w:val="24"/>
        </w:rPr>
      </w:pPr>
      <w:r w:rsidRPr="00AC2714">
        <w:rPr>
          <w:rFonts w:ascii="Times New Roman" w:eastAsia="Calibri" w:hAnsi="Times New Roman" w:cs="Times New Roman"/>
          <w:color w:val="2E74B5" w:themeColor="accent1" w:themeShade="BF"/>
          <w:sz w:val="24"/>
          <w:szCs w:val="24"/>
        </w:rPr>
        <w:t xml:space="preserve">(ST): </w:t>
      </w:r>
      <w:r w:rsidR="00442F38" w:rsidRPr="0014213B">
        <w:rPr>
          <w:rFonts w:ascii="Times New Roman" w:eastAsia="Calibri" w:hAnsi="Times New Roman" w:cs="Times New Roman"/>
          <w:color w:val="000000" w:themeColor="text1"/>
          <w:sz w:val="24"/>
          <w:szCs w:val="24"/>
        </w:rPr>
        <w:t>You may submit comments, identified by docket number and/or Regulatory Information Number (RIN) number and title, by any of the following methods:</w:t>
      </w:r>
    </w:p>
    <w:p w14:paraId="3F716ED8" w14:textId="73669B87" w:rsidR="00442F38" w:rsidRPr="003E05C9"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sz w:val="24"/>
          <w:szCs w:val="24"/>
        </w:rPr>
        <w:t xml:space="preserve">• Federal </w:t>
      </w:r>
      <w:proofErr w:type="spellStart"/>
      <w:r w:rsidR="000E2725">
        <w:rPr>
          <w:rFonts w:ascii="Times New Roman" w:eastAsia="Calibri" w:hAnsi="Times New Roman" w:cs="Times New Roman"/>
          <w:sz w:val="24"/>
          <w:szCs w:val="24"/>
        </w:rPr>
        <w:t>e</w:t>
      </w:r>
      <w:r w:rsidRPr="003E05C9">
        <w:rPr>
          <w:rFonts w:ascii="Times New Roman" w:eastAsia="Calibri" w:hAnsi="Times New Roman" w:cs="Times New Roman"/>
          <w:sz w:val="24"/>
          <w:szCs w:val="24"/>
        </w:rPr>
        <w:t>Rulemaking</w:t>
      </w:r>
      <w:proofErr w:type="spellEnd"/>
      <w:r w:rsidRPr="003E05C9">
        <w:rPr>
          <w:rFonts w:ascii="Times New Roman" w:eastAsia="Calibri" w:hAnsi="Times New Roman" w:cs="Times New Roman"/>
          <w:sz w:val="24"/>
          <w:szCs w:val="24"/>
        </w:rPr>
        <w:t xml:space="preserve"> </w:t>
      </w:r>
      <w:r w:rsidRPr="002F3F75">
        <w:rPr>
          <w:rFonts w:ascii="Times New Roman" w:eastAsia="Calibri" w:hAnsi="Times New Roman" w:cs="Times New Roman"/>
          <w:color w:val="000000" w:themeColor="text1"/>
          <w:sz w:val="24"/>
          <w:szCs w:val="24"/>
        </w:rPr>
        <w:t xml:space="preserve">Portal: </w:t>
      </w:r>
      <w:hyperlink r:id="rId6" w:history="1">
        <w:r w:rsidRPr="002F3F75">
          <w:rPr>
            <w:rFonts w:ascii="Times New Roman" w:eastAsia="Calibri" w:hAnsi="Times New Roman" w:cs="Times New Roman"/>
            <w:color w:val="000000" w:themeColor="text1"/>
            <w:sz w:val="24"/>
            <w:szCs w:val="24"/>
            <w:u w:val="single"/>
          </w:rPr>
          <w:t>http://www.regulations.gov</w:t>
        </w:r>
      </w:hyperlink>
      <w:r w:rsidRPr="002F3F75">
        <w:rPr>
          <w:rFonts w:ascii="Times New Roman" w:eastAsia="Calibri" w:hAnsi="Times New Roman" w:cs="Times New Roman"/>
          <w:color w:val="000000" w:themeColor="text1"/>
          <w:sz w:val="24"/>
          <w:szCs w:val="24"/>
        </w:rPr>
        <w:t xml:space="preserve">.  </w:t>
      </w:r>
      <w:r w:rsidRPr="003E05C9">
        <w:rPr>
          <w:rFonts w:ascii="Times New Roman" w:eastAsia="Calibri" w:hAnsi="Times New Roman" w:cs="Times New Roman"/>
          <w:sz w:val="24"/>
          <w:szCs w:val="24"/>
        </w:rPr>
        <w:t>Follow the instructions for submitting comments.</w:t>
      </w:r>
    </w:p>
    <w:p w14:paraId="7DB6399E" w14:textId="77777777" w:rsidR="00442F38" w:rsidRPr="003E05C9"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sz w:val="24"/>
          <w:szCs w:val="24"/>
        </w:rPr>
        <w:t>• Mail: Department of Defense, Office of the Director of Administration and Management, Directorate for Oversight and Compliance, 4800 Mark Center Drive, Attn: Mailbox 24, Suite 08D09, Alexandria, VA 22350-1700.</w:t>
      </w:r>
    </w:p>
    <w:p w14:paraId="52CD6AD8" w14:textId="42696CCC" w:rsidR="00442F38"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i/>
          <w:sz w:val="24"/>
          <w:szCs w:val="24"/>
        </w:rPr>
        <w:lastRenderedPageBreak/>
        <w:t xml:space="preserve">Instructions: </w:t>
      </w:r>
      <w:r w:rsidRPr="003E05C9">
        <w:rPr>
          <w:rFonts w:ascii="Times New Roman" w:eastAsia="Calibri" w:hAnsi="Times New Roman" w:cs="Times New Roman"/>
          <w:sz w:val="24"/>
          <w:szCs w:val="24"/>
        </w:rPr>
        <w:t xml:space="preserve"> All submissions received must include the agency name and docket number or RIN for this Federal Register document.  The general policy for comments and other submissions from members of the public is to make these submissions available for public viewing on the Internet at http://www.regulations.gov as they are received without change, including any personal identifiers or contact information.</w:t>
      </w:r>
    </w:p>
    <w:p w14:paraId="617FB788" w14:textId="1D6D8AF2" w:rsidR="000E2725" w:rsidRDefault="000E2725" w:rsidP="00BF5BAC">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Generally, public comments are not emailed or faxed to component action officers or component systems.</w:t>
      </w:r>
      <w:r w:rsidR="009C5443" w:rsidRPr="00AC2714">
        <w:rPr>
          <w:rFonts w:ascii="Times New Roman" w:eastAsia="Calibri" w:hAnsi="Times New Roman" w:cs="Times New Roman"/>
          <w:i/>
          <w:color w:val="2E74B5" w:themeColor="accent1" w:themeShade="BF"/>
          <w:sz w:val="24"/>
          <w:szCs w:val="24"/>
        </w:rPr>
        <w:t xml:space="preserve"> If public comments are received directly, the comments should be provided to the OSD or COE FRLO, as appropriate.</w:t>
      </w:r>
    </w:p>
    <w:p w14:paraId="0E7838CA" w14:textId="1677E777" w:rsidR="00BF5BAC" w:rsidRDefault="00BF5BAC" w:rsidP="00BF5BAC">
      <w:pPr>
        <w:spacing w:after="0" w:line="240" w:lineRule="auto"/>
        <w:rPr>
          <w:rFonts w:ascii="Times New Roman" w:eastAsia="Calibri" w:hAnsi="Times New Roman" w:cs="Times New Roman"/>
          <w:i/>
          <w:color w:val="2E74B5" w:themeColor="accent1" w:themeShade="BF"/>
          <w:sz w:val="24"/>
          <w:szCs w:val="24"/>
        </w:rPr>
      </w:pPr>
    </w:p>
    <w:p w14:paraId="10F77AE7" w14:textId="77777777" w:rsidR="00BF5BAC" w:rsidRPr="00AC2714" w:rsidRDefault="00BF5BAC" w:rsidP="00BF5BAC">
      <w:pPr>
        <w:spacing w:after="0" w:line="240" w:lineRule="auto"/>
        <w:rPr>
          <w:rFonts w:ascii="Times New Roman" w:eastAsia="Calibri" w:hAnsi="Times New Roman" w:cs="Times New Roman"/>
          <w:i/>
          <w:color w:val="2E74B5" w:themeColor="accent1" w:themeShade="BF"/>
          <w:sz w:val="24"/>
          <w:szCs w:val="24"/>
        </w:rPr>
      </w:pPr>
    </w:p>
    <w:p w14:paraId="2D88B178" w14:textId="752D017A" w:rsidR="00442F38" w:rsidRPr="003E05C9"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b/>
          <w:sz w:val="24"/>
          <w:szCs w:val="24"/>
        </w:rPr>
        <w:t>FOR FURTHER INFORMATION CONTACT</w:t>
      </w:r>
      <w:r w:rsidRPr="00AC2714">
        <w:rPr>
          <w:rFonts w:ascii="Times New Roman" w:eastAsia="Calibri" w:hAnsi="Times New Roman" w:cs="Times New Roman"/>
          <w:b/>
          <w:color w:val="000000" w:themeColor="text1"/>
          <w:sz w:val="24"/>
          <w:szCs w:val="24"/>
        </w:rPr>
        <w:t>:</w:t>
      </w:r>
      <w:r w:rsidRPr="00AC2714">
        <w:rPr>
          <w:rFonts w:ascii="Times New Roman" w:eastAsia="Calibri" w:hAnsi="Times New Roman" w:cs="Times New Roman"/>
          <w:color w:val="000000" w:themeColor="text1"/>
          <w:sz w:val="24"/>
          <w:szCs w:val="24"/>
        </w:rPr>
        <w:t xml:space="preserve"> [</w:t>
      </w:r>
      <w:r w:rsidR="00FD2368"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POC information here]</w:t>
      </w:r>
    </w:p>
    <w:p w14:paraId="7E1F0377" w14:textId="7C5F2918" w:rsidR="00BF5BAC" w:rsidRPr="00AC2714" w:rsidRDefault="00442F38" w:rsidP="00BF5BAC">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Please include a point-of-contact (POC) name, telephone number (including area code). This POC must be a government employee (not a contractor) who is able to answer questions about the rule.</w:t>
      </w:r>
    </w:p>
    <w:p w14:paraId="3F3758CE" w14:textId="77777777" w:rsidR="00442F38" w:rsidRPr="00AC2714" w:rsidRDefault="00442F38" w:rsidP="00442F38">
      <w:pPr>
        <w:spacing w:after="0" w:line="48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Email address and/or mailing address is optional.</w:t>
      </w:r>
    </w:p>
    <w:p w14:paraId="49569F4B" w14:textId="77777777" w:rsidR="00442F38" w:rsidRPr="003E05C9" w:rsidRDefault="00442F38"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SUPPLEMENTARY INFORMATION:</w:t>
      </w:r>
      <w:r w:rsidRPr="003E05C9">
        <w:rPr>
          <w:rFonts w:ascii="Times New Roman" w:eastAsia="Calibri" w:hAnsi="Times New Roman" w:cs="Times New Roman"/>
          <w:b/>
          <w:sz w:val="24"/>
          <w:szCs w:val="24"/>
        </w:rPr>
        <w:tab/>
      </w:r>
    </w:p>
    <w:p w14:paraId="1B29CC87" w14:textId="25F57D8F" w:rsidR="00442F38" w:rsidRPr="00AC2714" w:rsidRDefault="00CE742C" w:rsidP="00442F38">
      <w:pPr>
        <w:spacing w:after="0" w:line="48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w:t>
      </w:r>
      <w:r w:rsidR="00737E22" w:rsidRPr="00AC2714">
        <w:rPr>
          <w:rFonts w:ascii="Times New Roman" w:eastAsia="Calibri" w:hAnsi="Times New Roman" w:cs="Times New Roman"/>
          <w:i/>
          <w:color w:val="2E74B5" w:themeColor="accent1" w:themeShade="BF"/>
          <w:sz w:val="24"/>
          <w:szCs w:val="24"/>
        </w:rPr>
        <w:t xml:space="preserve"> </w:t>
      </w:r>
      <w:r w:rsidRPr="00AC2714">
        <w:rPr>
          <w:rFonts w:ascii="Times New Roman" w:eastAsia="Calibri" w:hAnsi="Times New Roman" w:cs="Times New Roman"/>
          <w:i/>
          <w:color w:val="2E74B5" w:themeColor="accent1" w:themeShade="BF"/>
          <w:sz w:val="24"/>
          <w:szCs w:val="24"/>
        </w:rPr>
        <w:t xml:space="preserve">If </w:t>
      </w:r>
      <w:r w:rsidR="00442F38" w:rsidRPr="00AC2714">
        <w:rPr>
          <w:rFonts w:ascii="Times New Roman" w:eastAsia="Calibri" w:hAnsi="Times New Roman" w:cs="Times New Roman"/>
          <w:i/>
          <w:color w:val="2E74B5" w:themeColor="accent1" w:themeShade="BF"/>
          <w:sz w:val="24"/>
          <w:szCs w:val="24"/>
        </w:rPr>
        <w:t xml:space="preserve">final rule, add the DISCUSSION OF COMMENTS AND CHANGES section below </w:t>
      </w:r>
    </w:p>
    <w:p w14:paraId="2D980713" w14:textId="77777777" w:rsidR="00442F38" w:rsidRPr="003E05C9" w:rsidRDefault="00442F38"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DISCUSSION OF COMMENTS AND CHANGES</w:t>
      </w:r>
    </w:p>
    <w:p w14:paraId="3C5427F0" w14:textId="1E8D845F" w:rsidR="00442F38" w:rsidRPr="00047C05" w:rsidRDefault="00CE742C" w:rsidP="00442F38">
      <w:pPr>
        <w:spacing w:after="0" w:line="480" w:lineRule="auto"/>
        <w:rPr>
          <w:rFonts w:ascii="Times New Roman" w:eastAsia="Calibri" w:hAnsi="Times New Roman" w:cs="Times New Roman"/>
          <w:color w:val="000000" w:themeColor="text1"/>
          <w:sz w:val="24"/>
          <w:szCs w:val="24"/>
        </w:rPr>
      </w:pPr>
      <w:r w:rsidRPr="00A85E9E">
        <w:rPr>
          <w:rFonts w:ascii="Times New Roman" w:eastAsia="Calibri" w:hAnsi="Times New Roman" w:cs="Times New Roman"/>
          <w:i/>
          <w:color w:val="0070C0"/>
          <w:sz w:val="24"/>
          <w:szCs w:val="24"/>
        </w:rPr>
        <w:t>(ST)</w:t>
      </w:r>
      <w:r w:rsidRPr="00047C05">
        <w:rPr>
          <w:rFonts w:ascii="Times New Roman" w:eastAsia="Calibri" w:hAnsi="Times New Roman" w:cs="Times New Roman"/>
          <w:color w:val="44546A" w:themeColor="text2"/>
          <w:sz w:val="24"/>
          <w:szCs w:val="24"/>
        </w:rPr>
        <w:t xml:space="preserve">: </w:t>
      </w:r>
      <w:r w:rsidR="00442F38" w:rsidRPr="00047C05">
        <w:rPr>
          <w:rFonts w:ascii="Times New Roman" w:eastAsia="Calibri" w:hAnsi="Times New Roman" w:cs="Times New Roman"/>
          <w:color w:val="000000" w:themeColor="text1"/>
          <w:sz w:val="24"/>
          <w:szCs w:val="24"/>
        </w:rPr>
        <w:t>This [</w:t>
      </w:r>
      <w:r w:rsidRPr="00047C05">
        <w:rPr>
          <w:rFonts w:ascii="Times New Roman" w:eastAsia="Calibri" w:hAnsi="Times New Roman" w:cs="Times New Roman"/>
          <w:color w:val="000000" w:themeColor="text1"/>
          <w:sz w:val="24"/>
          <w:szCs w:val="24"/>
        </w:rPr>
        <w:t xml:space="preserve">INSERT </w:t>
      </w:r>
      <w:r w:rsidR="00442F38" w:rsidRPr="00047C05">
        <w:rPr>
          <w:rFonts w:ascii="Times New Roman" w:eastAsia="Calibri" w:hAnsi="Times New Roman" w:cs="Times New Roman"/>
          <w:color w:val="000000" w:themeColor="text1"/>
          <w:sz w:val="24"/>
          <w:szCs w:val="24"/>
        </w:rPr>
        <w:t>proposed</w:t>
      </w:r>
      <w:r w:rsidR="008A3A1E" w:rsidRPr="00047C05">
        <w:rPr>
          <w:rFonts w:ascii="Times New Roman" w:eastAsia="Calibri" w:hAnsi="Times New Roman" w:cs="Times New Roman"/>
          <w:color w:val="000000" w:themeColor="text1"/>
          <w:sz w:val="24"/>
          <w:szCs w:val="24"/>
        </w:rPr>
        <w:t xml:space="preserve"> or </w:t>
      </w:r>
      <w:r w:rsidR="00442F38" w:rsidRPr="00047C05">
        <w:rPr>
          <w:rFonts w:ascii="Times New Roman" w:eastAsia="Calibri" w:hAnsi="Times New Roman" w:cs="Times New Roman"/>
          <w:color w:val="000000" w:themeColor="text1"/>
          <w:sz w:val="24"/>
          <w:szCs w:val="24"/>
        </w:rPr>
        <w:t>interim final] rule was published in the Federal Register [</w:t>
      </w:r>
      <w:r w:rsidR="008A3A1E" w:rsidRPr="00047C05">
        <w:rPr>
          <w:rFonts w:ascii="Times New Roman" w:eastAsia="Calibri" w:hAnsi="Times New Roman" w:cs="Times New Roman"/>
          <w:color w:val="000000" w:themeColor="text1"/>
          <w:sz w:val="24"/>
          <w:szCs w:val="24"/>
        </w:rPr>
        <w:t xml:space="preserve">INSERT </w:t>
      </w:r>
      <w:r w:rsidR="00442F38" w:rsidRPr="00047C05">
        <w:rPr>
          <w:rFonts w:ascii="Times New Roman" w:eastAsia="Calibri" w:hAnsi="Times New Roman" w:cs="Times New Roman"/>
          <w:color w:val="000000" w:themeColor="text1"/>
          <w:sz w:val="24"/>
          <w:szCs w:val="24"/>
        </w:rPr>
        <w:t>F</w:t>
      </w:r>
      <w:r w:rsidR="008A3A1E" w:rsidRPr="00047C05">
        <w:rPr>
          <w:rFonts w:ascii="Times New Roman" w:eastAsia="Calibri" w:hAnsi="Times New Roman" w:cs="Times New Roman"/>
          <w:color w:val="000000" w:themeColor="text1"/>
          <w:sz w:val="24"/>
          <w:szCs w:val="24"/>
        </w:rPr>
        <w:t xml:space="preserve">ederal </w:t>
      </w:r>
      <w:r w:rsidR="00442F38" w:rsidRPr="00047C05">
        <w:rPr>
          <w:rFonts w:ascii="Times New Roman" w:eastAsia="Calibri" w:hAnsi="Times New Roman" w:cs="Times New Roman"/>
          <w:color w:val="000000" w:themeColor="text1"/>
          <w:sz w:val="24"/>
          <w:szCs w:val="24"/>
        </w:rPr>
        <w:t>R</w:t>
      </w:r>
      <w:r w:rsidR="008A3A1E" w:rsidRPr="00047C05">
        <w:rPr>
          <w:rFonts w:ascii="Times New Roman" w:eastAsia="Calibri" w:hAnsi="Times New Roman" w:cs="Times New Roman"/>
          <w:color w:val="000000" w:themeColor="text1"/>
          <w:sz w:val="24"/>
          <w:szCs w:val="24"/>
        </w:rPr>
        <w:t>egister</w:t>
      </w:r>
      <w:r w:rsidR="00442F38" w:rsidRPr="00047C05">
        <w:rPr>
          <w:rFonts w:ascii="Times New Roman" w:eastAsia="Calibri" w:hAnsi="Times New Roman" w:cs="Times New Roman"/>
          <w:color w:val="000000" w:themeColor="text1"/>
          <w:sz w:val="24"/>
          <w:szCs w:val="24"/>
        </w:rPr>
        <w:t xml:space="preserve"> C</w:t>
      </w:r>
      <w:r w:rsidR="008A3A1E" w:rsidRPr="00047C05">
        <w:rPr>
          <w:rFonts w:ascii="Times New Roman" w:eastAsia="Calibri" w:hAnsi="Times New Roman" w:cs="Times New Roman"/>
          <w:color w:val="000000" w:themeColor="text1"/>
          <w:sz w:val="24"/>
          <w:szCs w:val="24"/>
        </w:rPr>
        <w:t>itation</w:t>
      </w:r>
      <w:r w:rsidR="00442F38" w:rsidRPr="00047C05">
        <w:rPr>
          <w:rFonts w:ascii="Times New Roman" w:eastAsia="Calibri" w:hAnsi="Times New Roman" w:cs="Times New Roman"/>
          <w:color w:val="000000" w:themeColor="text1"/>
          <w:sz w:val="24"/>
          <w:szCs w:val="24"/>
        </w:rPr>
        <w:t>] on [</w:t>
      </w:r>
      <w:r w:rsidR="008A3A1E" w:rsidRPr="00047C05">
        <w:rPr>
          <w:rFonts w:ascii="Times New Roman" w:eastAsia="Calibri" w:hAnsi="Times New Roman" w:cs="Times New Roman"/>
          <w:color w:val="000000" w:themeColor="text1"/>
          <w:sz w:val="24"/>
          <w:szCs w:val="24"/>
        </w:rPr>
        <w:t xml:space="preserve">INSERT </w:t>
      </w:r>
      <w:r w:rsidR="00442F38" w:rsidRPr="00047C05">
        <w:rPr>
          <w:rFonts w:ascii="Times New Roman" w:eastAsia="Calibri" w:hAnsi="Times New Roman" w:cs="Times New Roman"/>
          <w:color w:val="000000" w:themeColor="text1"/>
          <w:sz w:val="24"/>
          <w:szCs w:val="24"/>
        </w:rPr>
        <w:t>P</w:t>
      </w:r>
      <w:r w:rsidR="008A3A1E" w:rsidRPr="00047C05">
        <w:rPr>
          <w:rFonts w:ascii="Times New Roman" w:eastAsia="Calibri" w:hAnsi="Times New Roman" w:cs="Times New Roman"/>
          <w:color w:val="000000" w:themeColor="text1"/>
          <w:sz w:val="24"/>
          <w:szCs w:val="24"/>
        </w:rPr>
        <w:t>ublication</w:t>
      </w:r>
      <w:r w:rsidR="00442F38" w:rsidRPr="00047C05">
        <w:rPr>
          <w:rFonts w:ascii="Times New Roman" w:eastAsia="Calibri" w:hAnsi="Times New Roman" w:cs="Times New Roman"/>
          <w:color w:val="000000" w:themeColor="text1"/>
          <w:sz w:val="24"/>
          <w:szCs w:val="24"/>
        </w:rPr>
        <w:t xml:space="preserve"> D</w:t>
      </w:r>
      <w:r w:rsidR="008A3A1E" w:rsidRPr="00047C05">
        <w:rPr>
          <w:rFonts w:ascii="Times New Roman" w:eastAsia="Calibri" w:hAnsi="Times New Roman" w:cs="Times New Roman"/>
          <w:color w:val="000000" w:themeColor="text1"/>
          <w:sz w:val="24"/>
          <w:szCs w:val="24"/>
        </w:rPr>
        <w:t>ate</w:t>
      </w:r>
      <w:r w:rsidR="00442F38" w:rsidRPr="00047C05">
        <w:rPr>
          <w:rFonts w:ascii="Times New Roman" w:eastAsia="Calibri" w:hAnsi="Times New Roman" w:cs="Times New Roman"/>
          <w:color w:val="000000" w:themeColor="text1"/>
          <w:sz w:val="24"/>
          <w:szCs w:val="24"/>
        </w:rPr>
        <w:t>]</w:t>
      </w:r>
      <w:proofErr w:type="gramStart"/>
      <w:r w:rsidR="00442F38" w:rsidRPr="00047C05">
        <w:rPr>
          <w:rFonts w:ascii="Times New Roman" w:eastAsia="Calibri" w:hAnsi="Times New Roman" w:cs="Times New Roman"/>
          <w:color w:val="000000" w:themeColor="text1"/>
          <w:sz w:val="24"/>
          <w:szCs w:val="24"/>
        </w:rPr>
        <w:t xml:space="preserve">. </w:t>
      </w:r>
      <w:proofErr w:type="gramEnd"/>
      <w:r w:rsidR="00442F38" w:rsidRPr="00047C05">
        <w:rPr>
          <w:rFonts w:ascii="Times New Roman" w:eastAsia="Calibri" w:hAnsi="Times New Roman" w:cs="Times New Roman"/>
          <w:color w:val="000000" w:themeColor="text1"/>
          <w:sz w:val="24"/>
          <w:szCs w:val="24"/>
        </w:rPr>
        <w:t>Comments were accepted for [</w:t>
      </w:r>
      <w:r w:rsidR="008A3A1E" w:rsidRPr="00047C05">
        <w:rPr>
          <w:rFonts w:ascii="Times New Roman" w:eastAsia="Calibri" w:hAnsi="Times New Roman" w:cs="Times New Roman"/>
          <w:color w:val="000000" w:themeColor="text1"/>
          <w:sz w:val="24"/>
          <w:szCs w:val="24"/>
        </w:rPr>
        <w:t xml:space="preserve">INSERT </w:t>
      </w:r>
      <w:r w:rsidR="00442F38" w:rsidRPr="00047C05">
        <w:rPr>
          <w:rFonts w:ascii="Times New Roman" w:eastAsia="Calibri" w:hAnsi="Times New Roman" w:cs="Times New Roman"/>
          <w:color w:val="000000" w:themeColor="text1"/>
          <w:sz w:val="24"/>
          <w:szCs w:val="24"/>
        </w:rPr>
        <w:t>30</w:t>
      </w:r>
      <w:r w:rsidR="008A3A1E" w:rsidRPr="00047C05">
        <w:rPr>
          <w:rFonts w:ascii="Times New Roman" w:eastAsia="Calibri" w:hAnsi="Times New Roman" w:cs="Times New Roman"/>
          <w:color w:val="000000" w:themeColor="text1"/>
          <w:sz w:val="24"/>
          <w:szCs w:val="24"/>
        </w:rPr>
        <w:t xml:space="preserve"> or </w:t>
      </w:r>
      <w:r w:rsidR="00442F38" w:rsidRPr="00047C05">
        <w:rPr>
          <w:rFonts w:ascii="Times New Roman" w:eastAsia="Calibri" w:hAnsi="Times New Roman" w:cs="Times New Roman"/>
          <w:color w:val="000000" w:themeColor="text1"/>
          <w:sz w:val="24"/>
          <w:szCs w:val="24"/>
        </w:rPr>
        <w:t>60] days until [</w:t>
      </w:r>
      <w:r w:rsidR="008A3A1E" w:rsidRPr="00047C05">
        <w:rPr>
          <w:rFonts w:ascii="Times New Roman" w:eastAsia="Calibri" w:hAnsi="Times New Roman" w:cs="Times New Roman"/>
          <w:color w:val="000000" w:themeColor="text1"/>
          <w:sz w:val="24"/>
          <w:szCs w:val="24"/>
        </w:rPr>
        <w:t xml:space="preserve">INSERT End of Comment </w:t>
      </w:r>
      <w:r w:rsidR="008A3A1E" w:rsidRPr="00047C05">
        <w:rPr>
          <w:rFonts w:ascii="Times New Roman" w:eastAsia="Calibri" w:hAnsi="Times New Roman" w:cs="Times New Roman"/>
          <w:color w:val="000000" w:themeColor="text1"/>
          <w:sz w:val="24"/>
          <w:szCs w:val="24"/>
        </w:rPr>
        <w:lastRenderedPageBreak/>
        <w:t>Period Date</w:t>
      </w:r>
      <w:r w:rsidR="00442F38" w:rsidRPr="00047C05">
        <w:rPr>
          <w:rFonts w:ascii="Times New Roman" w:eastAsia="Calibri" w:hAnsi="Times New Roman" w:cs="Times New Roman"/>
          <w:color w:val="000000" w:themeColor="text1"/>
          <w:sz w:val="24"/>
          <w:szCs w:val="24"/>
        </w:rPr>
        <w:t>]. A total of [</w:t>
      </w:r>
      <w:r w:rsidR="008A3A1E" w:rsidRPr="00047C05">
        <w:rPr>
          <w:rFonts w:ascii="Times New Roman" w:eastAsia="Calibri" w:hAnsi="Times New Roman" w:cs="Times New Roman"/>
          <w:color w:val="000000" w:themeColor="text1"/>
          <w:sz w:val="24"/>
          <w:szCs w:val="24"/>
        </w:rPr>
        <w:t xml:space="preserve">INSERT </w:t>
      </w:r>
      <w:r w:rsidR="00442F38" w:rsidRPr="00047C05">
        <w:rPr>
          <w:rFonts w:ascii="Times New Roman" w:eastAsia="Calibri" w:hAnsi="Times New Roman" w:cs="Times New Roman"/>
          <w:color w:val="000000" w:themeColor="text1"/>
          <w:sz w:val="24"/>
          <w:szCs w:val="24"/>
        </w:rPr>
        <w:t>#] comments were received. Please see a summar</w:t>
      </w:r>
      <w:r w:rsidR="008A3A1E" w:rsidRPr="00047C05">
        <w:rPr>
          <w:rFonts w:ascii="Times New Roman" w:eastAsia="Calibri" w:hAnsi="Times New Roman" w:cs="Times New Roman"/>
          <w:color w:val="000000" w:themeColor="text1"/>
          <w:sz w:val="24"/>
          <w:szCs w:val="24"/>
        </w:rPr>
        <w:t>ized</w:t>
      </w:r>
      <w:r w:rsidR="00442F38" w:rsidRPr="00047C05">
        <w:rPr>
          <w:rFonts w:ascii="Times New Roman" w:eastAsia="Calibri" w:hAnsi="Times New Roman" w:cs="Times New Roman"/>
          <w:color w:val="000000" w:themeColor="text1"/>
          <w:sz w:val="24"/>
          <w:szCs w:val="24"/>
        </w:rPr>
        <w:t xml:space="preserve"> comments and the Department’s responses below.</w:t>
      </w:r>
    </w:p>
    <w:p w14:paraId="038CF955" w14:textId="361BE8A2" w:rsidR="00442F38" w:rsidRPr="00047C05" w:rsidRDefault="00442F38" w:rsidP="00442F38">
      <w:pPr>
        <w:spacing w:after="0" w:line="480" w:lineRule="auto"/>
        <w:rPr>
          <w:rFonts w:ascii="Times New Roman" w:eastAsia="Calibri" w:hAnsi="Times New Roman" w:cs="Times New Roman"/>
          <w:color w:val="000000" w:themeColor="text1"/>
          <w:sz w:val="24"/>
          <w:szCs w:val="24"/>
        </w:rPr>
      </w:pPr>
      <w:r w:rsidRPr="00047C05">
        <w:rPr>
          <w:rFonts w:ascii="Times New Roman" w:eastAsia="Calibri" w:hAnsi="Times New Roman" w:cs="Times New Roman"/>
          <w:color w:val="000000" w:themeColor="text1"/>
          <w:sz w:val="24"/>
          <w:szCs w:val="24"/>
        </w:rPr>
        <w:t>[</w:t>
      </w:r>
      <w:r w:rsidR="005E6CB8" w:rsidRPr="00047C05">
        <w:rPr>
          <w:rFonts w:ascii="Times New Roman" w:eastAsia="Calibri" w:hAnsi="Times New Roman" w:cs="Times New Roman"/>
          <w:color w:val="000000" w:themeColor="text1"/>
          <w:sz w:val="24"/>
          <w:szCs w:val="24"/>
        </w:rPr>
        <w:t xml:space="preserve">INSERT </w:t>
      </w:r>
      <w:r w:rsidRPr="00047C05">
        <w:rPr>
          <w:rFonts w:ascii="Times New Roman" w:eastAsia="Calibri" w:hAnsi="Times New Roman" w:cs="Times New Roman"/>
          <w:color w:val="000000" w:themeColor="text1"/>
          <w:sz w:val="24"/>
          <w:szCs w:val="24"/>
        </w:rPr>
        <w:t>Comments &amp; Responses]</w:t>
      </w:r>
    </w:p>
    <w:p w14:paraId="5245EEDF" w14:textId="77777777" w:rsidR="00442F38" w:rsidRPr="00047C05" w:rsidRDefault="00442F38"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(P): Please keep this in a narrative format, and do not simply list each comment and response.</w:t>
      </w:r>
    </w:p>
    <w:p w14:paraId="5FE9B54E" w14:textId="70705225" w:rsidR="00442F38" w:rsidRDefault="00442F38"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(P): Explain the comment briefly, in plain language, and how the Department responded.</w:t>
      </w:r>
    </w:p>
    <w:p w14:paraId="200C4F34" w14:textId="77777777" w:rsidR="00344F57" w:rsidRPr="00047C05" w:rsidRDefault="00344F57" w:rsidP="00344F57">
      <w:pPr>
        <w:spacing w:after="0" w:line="240" w:lineRule="auto"/>
        <w:rPr>
          <w:rFonts w:ascii="Times New Roman" w:eastAsia="Calibri" w:hAnsi="Times New Roman" w:cs="Times New Roman"/>
          <w:i/>
          <w:color w:val="2E74B5" w:themeColor="accent1" w:themeShade="BF"/>
          <w:sz w:val="24"/>
          <w:szCs w:val="24"/>
        </w:rPr>
      </w:pPr>
    </w:p>
    <w:p w14:paraId="17626880" w14:textId="134737D0" w:rsidR="00DD16CB" w:rsidRDefault="00442F38"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NOTE: Comments can be grouped together by topic if you receive multiple comments regarding the same subject</w:t>
      </w:r>
      <w:proofErr w:type="gramStart"/>
      <w:r w:rsidRPr="00047C05">
        <w:rPr>
          <w:rFonts w:ascii="Times New Roman" w:eastAsia="Calibri" w:hAnsi="Times New Roman" w:cs="Times New Roman"/>
          <w:i/>
          <w:color w:val="2E74B5" w:themeColor="accent1" w:themeShade="BF"/>
          <w:sz w:val="24"/>
          <w:szCs w:val="24"/>
        </w:rPr>
        <w:t xml:space="preserve">. </w:t>
      </w:r>
      <w:proofErr w:type="gramEnd"/>
      <w:r w:rsidRPr="00047C05">
        <w:rPr>
          <w:rFonts w:ascii="Times New Roman" w:eastAsia="Calibri" w:hAnsi="Times New Roman" w:cs="Times New Roman"/>
          <w:i/>
          <w:color w:val="2E74B5" w:themeColor="accent1" w:themeShade="BF"/>
          <w:sz w:val="24"/>
          <w:szCs w:val="24"/>
        </w:rPr>
        <w:t xml:space="preserve">However, all comment topics must be addressed. </w:t>
      </w:r>
    </w:p>
    <w:p w14:paraId="2E34E9B3" w14:textId="77777777" w:rsidR="00344F57" w:rsidRPr="00047C05" w:rsidRDefault="00344F57" w:rsidP="00344F57">
      <w:pPr>
        <w:spacing w:after="0" w:line="240" w:lineRule="auto"/>
        <w:rPr>
          <w:rFonts w:ascii="Times New Roman" w:eastAsia="Calibri" w:hAnsi="Times New Roman" w:cs="Times New Roman"/>
          <w:i/>
          <w:color w:val="2E74B5" w:themeColor="accent1" w:themeShade="BF"/>
          <w:sz w:val="24"/>
          <w:szCs w:val="24"/>
        </w:rPr>
      </w:pPr>
    </w:p>
    <w:p w14:paraId="0B17A13C" w14:textId="1B695851" w:rsidR="00BF5BAC" w:rsidRPr="00047C05" w:rsidRDefault="00442F38"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 xml:space="preserve">(P): Please specify whether changes were made to the rule </w:t>
      </w:r>
      <w:r w:rsidR="005E6CB8" w:rsidRPr="00047C05">
        <w:rPr>
          <w:rFonts w:ascii="Times New Roman" w:eastAsia="Calibri" w:hAnsi="Times New Roman" w:cs="Times New Roman"/>
          <w:i/>
          <w:color w:val="2E74B5" w:themeColor="accent1" w:themeShade="BF"/>
          <w:sz w:val="24"/>
          <w:szCs w:val="24"/>
        </w:rPr>
        <w:t xml:space="preserve">text </w:t>
      </w:r>
      <w:r w:rsidRPr="00047C05">
        <w:rPr>
          <w:rFonts w:ascii="Times New Roman" w:eastAsia="Calibri" w:hAnsi="Times New Roman" w:cs="Times New Roman"/>
          <w:i/>
          <w:color w:val="2E74B5" w:themeColor="accent1" w:themeShade="BF"/>
          <w:sz w:val="24"/>
          <w:szCs w:val="24"/>
        </w:rPr>
        <w:t>in response to the comments</w:t>
      </w:r>
      <w:proofErr w:type="gramStart"/>
      <w:r w:rsidRPr="00047C05">
        <w:rPr>
          <w:rFonts w:ascii="Times New Roman" w:eastAsia="Calibri" w:hAnsi="Times New Roman" w:cs="Times New Roman"/>
          <w:i/>
          <w:color w:val="2E74B5" w:themeColor="accent1" w:themeShade="BF"/>
          <w:sz w:val="24"/>
          <w:szCs w:val="24"/>
        </w:rPr>
        <w:t xml:space="preserve">. </w:t>
      </w:r>
      <w:proofErr w:type="gramEnd"/>
      <w:r w:rsidRPr="00047C05">
        <w:rPr>
          <w:rFonts w:ascii="Times New Roman" w:eastAsia="Calibri" w:hAnsi="Times New Roman" w:cs="Times New Roman"/>
          <w:i/>
          <w:color w:val="2E74B5" w:themeColor="accent1" w:themeShade="BF"/>
          <w:sz w:val="24"/>
          <w:szCs w:val="24"/>
        </w:rPr>
        <w:t xml:space="preserve">If changes to the </w:t>
      </w:r>
      <w:r w:rsidR="005E6CB8" w:rsidRPr="00047C05">
        <w:rPr>
          <w:rFonts w:ascii="Times New Roman" w:eastAsia="Calibri" w:hAnsi="Times New Roman" w:cs="Times New Roman"/>
          <w:i/>
          <w:color w:val="2E74B5" w:themeColor="accent1" w:themeShade="BF"/>
          <w:sz w:val="24"/>
          <w:szCs w:val="24"/>
        </w:rPr>
        <w:t xml:space="preserve">final </w:t>
      </w:r>
      <w:r w:rsidRPr="00047C05">
        <w:rPr>
          <w:rFonts w:ascii="Times New Roman" w:eastAsia="Calibri" w:hAnsi="Times New Roman" w:cs="Times New Roman"/>
          <w:i/>
          <w:color w:val="2E74B5" w:themeColor="accent1" w:themeShade="BF"/>
          <w:sz w:val="24"/>
          <w:szCs w:val="24"/>
        </w:rPr>
        <w:t>rule were a result of these comments, please outline those in this section as well.</w:t>
      </w:r>
      <w:r w:rsidR="00531444" w:rsidRPr="00047C05">
        <w:rPr>
          <w:rFonts w:ascii="Times New Roman" w:eastAsia="Calibri" w:hAnsi="Times New Roman" w:cs="Times New Roman"/>
          <w:i/>
          <w:color w:val="2E74B5" w:themeColor="accent1" w:themeShade="BF"/>
          <w:sz w:val="24"/>
          <w:szCs w:val="24"/>
        </w:rPr>
        <w:t xml:space="preserve"> Explain what changed from when the proposed or interim final rule was published.  </w:t>
      </w:r>
    </w:p>
    <w:p w14:paraId="6B0200A4" w14:textId="1A41FC14" w:rsidR="00B85D91" w:rsidRPr="00047C05" w:rsidRDefault="00134B54" w:rsidP="00344F57">
      <w:pPr>
        <w:spacing w:after="0" w:line="240" w:lineRule="auto"/>
        <w:rPr>
          <w:rFonts w:ascii="Times New Roman" w:eastAsia="Calibri" w:hAnsi="Times New Roman" w:cs="Times New Roman"/>
          <w:i/>
          <w:color w:val="44546A" w:themeColor="text2"/>
          <w:sz w:val="24"/>
          <w:szCs w:val="24"/>
        </w:rPr>
      </w:pPr>
      <w:r w:rsidRPr="00047C05">
        <w:rPr>
          <w:rFonts w:ascii="Times New Roman" w:eastAsia="Calibri" w:hAnsi="Times New Roman" w:cs="Times New Roman"/>
          <w:i/>
          <w:color w:val="2E74B5" w:themeColor="accent1" w:themeShade="BF"/>
          <w:sz w:val="24"/>
          <w:szCs w:val="24"/>
        </w:rPr>
        <w:t>(P): Please specify if any administrative-type changes were made to the rule text that were not a result of comments received.</w:t>
      </w:r>
    </w:p>
    <w:p w14:paraId="155702DB" w14:textId="33E64033" w:rsidR="00442F38" w:rsidRDefault="004F0D1E"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(P): If interim final rule, add the JUSTIFICATION FOR INTERIM FINAL RULE section below:</w:t>
      </w:r>
    </w:p>
    <w:p w14:paraId="2339B201" w14:textId="776EA328" w:rsidR="00BF5BAC" w:rsidRDefault="00BF5BAC" w:rsidP="00BF5BAC">
      <w:pPr>
        <w:spacing w:after="0" w:line="240" w:lineRule="auto"/>
        <w:rPr>
          <w:rFonts w:ascii="Times New Roman" w:eastAsia="Calibri" w:hAnsi="Times New Roman" w:cs="Times New Roman"/>
          <w:i/>
          <w:color w:val="2E74B5" w:themeColor="accent1" w:themeShade="BF"/>
          <w:sz w:val="24"/>
          <w:szCs w:val="24"/>
        </w:rPr>
      </w:pPr>
    </w:p>
    <w:p w14:paraId="6A762AB8" w14:textId="5251B1FB" w:rsidR="00BF5BAC" w:rsidRDefault="00BF5BAC">
      <w:pPr>
        <w:rPr>
          <w:rFonts w:ascii="Times New Roman" w:eastAsia="Calibri" w:hAnsi="Times New Roman" w:cs="Times New Roman"/>
          <w:i/>
          <w:color w:val="2E74B5" w:themeColor="accent1" w:themeShade="BF"/>
          <w:sz w:val="24"/>
          <w:szCs w:val="24"/>
        </w:rPr>
      </w:pPr>
      <w:r>
        <w:rPr>
          <w:rFonts w:ascii="Times New Roman" w:eastAsia="Calibri" w:hAnsi="Times New Roman" w:cs="Times New Roman"/>
          <w:i/>
          <w:color w:val="2E74B5" w:themeColor="accent1" w:themeShade="BF"/>
          <w:sz w:val="24"/>
          <w:szCs w:val="24"/>
        </w:rPr>
        <w:br w:type="page"/>
      </w:r>
    </w:p>
    <w:p w14:paraId="06F48762" w14:textId="5E1C2022" w:rsidR="004F0D1E" w:rsidRPr="003E05C9" w:rsidRDefault="004F0D1E"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INTERIM FINAL RULE JUSTIFICATION</w:t>
      </w:r>
    </w:p>
    <w:p w14:paraId="78098DFE" w14:textId="08296768" w:rsidR="004F0D1E" w:rsidRPr="003E05C9" w:rsidRDefault="00797702" w:rsidP="00442F38">
      <w:pPr>
        <w:spacing w:after="0" w:line="480" w:lineRule="auto"/>
        <w:rPr>
          <w:rFonts w:ascii="Times New Roman" w:eastAsia="Calibri" w:hAnsi="Times New Roman" w:cs="Times New Roman"/>
          <w:sz w:val="24"/>
          <w:szCs w:val="24"/>
        </w:rPr>
      </w:pPr>
      <w:r w:rsidRPr="00047C05">
        <w:rPr>
          <w:rFonts w:ascii="Times New Roman" w:eastAsia="Calibri" w:hAnsi="Times New Roman" w:cs="Times New Roman"/>
          <w:color w:val="2E74B5" w:themeColor="accent1" w:themeShade="BF"/>
          <w:sz w:val="24"/>
          <w:szCs w:val="24"/>
        </w:rPr>
        <w:t xml:space="preserve">(ST): </w:t>
      </w:r>
      <w:r w:rsidRPr="003E05C9">
        <w:rPr>
          <w:rFonts w:ascii="Times New Roman" w:eastAsia="Calibri" w:hAnsi="Times New Roman" w:cs="Times New Roman"/>
          <w:sz w:val="24"/>
          <w:szCs w:val="24"/>
        </w:rPr>
        <w:t xml:space="preserve">This rule is being published as an interim final rule </w:t>
      </w:r>
      <w:r w:rsidR="008F7AFC" w:rsidRPr="003E05C9">
        <w:rPr>
          <w:rFonts w:ascii="Times New Roman" w:eastAsia="Calibri" w:hAnsi="Times New Roman" w:cs="Times New Roman"/>
          <w:sz w:val="24"/>
          <w:szCs w:val="24"/>
        </w:rPr>
        <w:t>because it has been determined that the publication of this rule for public comment is impracticable [INSERT explanation], unnecessary [INSERT explanation], and contrary to public interest [[INSERT explanation]</w:t>
      </w:r>
      <w:r w:rsidR="005074AB" w:rsidRPr="003E05C9">
        <w:rPr>
          <w:rFonts w:ascii="Times New Roman" w:eastAsia="Calibri" w:hAnsi="Times New Roman" w:cs="Times New Roman"/>
          <w:sz w:val="24"/>
          <w:szCs w:val="24"/>
        </w:rPr>
        <w:t>.</w:t>
      </w:r>
    </w:p>
    <w:p w14:paraId="4BC33423" w14:textId="628BF445" w:rsidR="00344F57" w:rsidRPr="00047C05" w:rsidRDefault="005074AB"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lastRenderedPageBreak/>
        <w:t>(P): Explain why this rule needs to be implemented now and what issues of problems will be experienced if this rule in not implemented now.</w:t>
      </w:r>
    </w:p>
    <w:p w14:paraId="04B3535C" w14:textId="26716F89" w:rsidR="00344F57" w:rsidRPr="00047C05" w:rsidRDefault="005074AB" w:rsidP="00344F57">
      <w:pPr>
        <w:spacing w:after="0" w:line="240" w:lineRule="auto"/>
        <w:rPr>
          <w:rFonts w:ascii="Times New Roman" w:eastAsia="Calibri" w:hAnsi="Times New Roman" w:cs="Times New Roman"/>
          <w:i/>
          <w:color w:val="2E74B5" w:themeColor="accent1" w:themeShade="BF"/>
          <w:sz w:val="24"/>
          <w:szCs w:val="24"/>
        </w:rPr>
      </w:pPr>
      <w:r w:rsidRPr="00047C05">
        <w:rPr>
          <w:rFonts w:ascii="Times New Roman" w:eastAsia="Calibri" w:hAnsi="Times New Roman" w:cs="Times New Roman"/>
          <w:i/>
          <w:color w:val="2E74B5" w:themeColor="accent1" w:themeShade="BF"/>
          <w:sz w:val="24"/>
          <w:szCs w:val="24"/>
        </w:rPr>
        <w:t>(P): Explain why this rule needs to become effective prior to receiving public comments.  Discuss the negative impacts if this rule is not implemented immediately.</w:t>
      </w:r>
    </w:p>
    <w:p w14:paraId="6CC88C96" w14:textId="68D0AB2A" w:rsidR="005074AB" w:rsidRDefault="00134B54" w:rsidP="00344F57">
      <w:pPr>
        <w:spacing w:after="0" w:line="240" w:lineRule="auto"/>
        <w:rPr>
          <w:rFonts w:ascii="Times New Roman" w:eastAsia="Calibri" w:hAnsi="Times New Roman" w:cs="Times New Roman"/>
          <w:i/>
          <w:sz w:val="24"/>
          <w:szCs w:val="24"/>
        </w:rPr>
      </w:pPr>
      <w:r w:rsidRPr="00047C05">
        <w:rPr>
          <w:rFonts w:ascii="Times New Roman" w:eastAsia="Calibri" w:hAnsi="Times New Roman" w:cs="Times New Roman"/>
          <w:i/>
          <w:color w:val="2E74B5" w:themeColor="accent1" w:themeShade="BF"/>
          <w:sz w:val="24"/>
          <w:szCs w:val="24"/>
        </w:rPr>
        <w:t>(P): If final rule, change the title for this section to read: Exception to Notice and Comment</w:t>
      </w:r>
      <w:r w:rsidRPr="00134B54">
        <w:rPr>
          <w:rFonts w:ascii="Times New Roman" w:eastAsia="Calibri" w:hAnsi="Times New Roman" w:cs="Times New Roman"/>
          <w:i/>
          <w:sz w:val="24"/>
          <w:szCs w:val="24"/>
        </w:rPr>
        <w:t>.</w:t>
      </w:r>
    </w:p>
    <w:p w14:paraId="284366A4" w14:textId="77777777" w:rsidR="00344F57" w:rsidRPr="00134B54" w:rsidRDefault="00344F57" w:rsidP="00344F57">
      <w:pPr>
        <w:spacing w:after="0" w:line="360" w:lineRule="auto"/>
        <w:rPr>
          <w:rFonts w:ascii="Times New Roman" w:eastAsia="Calibri" w:hAnsi="Times New Roman" w:cs="Times New Roman"/>
          <w:i/>
          <w:sz w:val="24"/>
          <w:szCs w:val="24"/>
        </w:rPr>
      </w:pPr>
    </w:p>
    <w:p w14:paraId="46154F85" w14:textId="77777777" w:rsidR="00442F38" w:rsidRPr="003E05C9" w:rsidRDefault="00442F38"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I.  BACKGROUND</w:t>
      </w:r>
    </w:p>
    <w:p w14:paraId="537C12CA" w14:textId="77777777" w:rsidR="00047C05" w:rsidRDefault="00442F38" w:rsidP="00940792">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A. STATEMENT OF NEED</w:t>
      </w:r>
      <w:r w:rsidR="00C9384D">
        <w:rPr>
          <w:rFonts w:ascii="Times New Roman" w:eastAsia="Calibri" w:hAnsi="Times New Roman" w:cs="Times New Roman"/>
          <w:b/>
          <w:sz w:val="24"/>
          <w:szCs w:val="24"/>
        </w:rPr>
        <w:t xml:space="preserve"> FOR THIS RULE</w:t>
      </w:r>
      <w:r w:rsidR="00157AC7" w:rsidRPr="003E05C9">
        <w:rPr>
          <w:rFonts w:ascii="Times New Roman" w:eastAsia="Calibri" w:hAnsi="Times New Roman" w:cs="Times New Roman"/>
          <w:b/>
          <w:sz w:val="24"/>
          <w:szCs w:val="24"/>
        </w:rPr>
        <w:t xml:space="preserve"> </w:t>
      </w:r>
    </w:p>
    <w:p w14:paraId="0546AFE4" w14:textId="6538EA29" w:rsidR="00442F38" w:rsidRPr="003E05C9" w:rsidRDefault="00442F38" w:rsidP="00940792">
      <w:pPr>
        <w:spacing w:after="0" w:line="480" w:lineRule="auto"/>
        <w:rPr>
          <w:rFonts w:ascii="Times New Roman" w:eastAsia="Calibri" w:hAnsi="Times New Roman" w:cs="Times New Roman"/>
          <w:b/>
          <w:sz w:val="24"/>
          <w:szCs w:val="24"/>
        </w:rPr>
      </w:pPr>
      <w:r w:rsidRPr="00AC2714">
        <w:rPr>
          <w:rFonts w:ascii="Times New Roman" w:eastAsia="Calibri" w:hAnsi="Times New Roman" w:cs="Times New Roman"/>
          <w:color w:val="000000" w:themeColor="text1"/>
          <w:sz w:val="24"/>
          <w:szCs w:val="24"/>
        </w:rPr>
        <w:t>[</w:t>
      </w:r>
      <w:r w:rsidR="00940792"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Statement of Need]</w:t>
      </w:r>
    </w:p>
    <w:p w14:paraId="53E27939" w14:textId="05DFAEDE" w:rsidR="00442F38" w:rsidRPr="00AC2714" w:rsidRDefault="00442F3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w:t>
      </w:r>
      <w:r w:rsidR="00B877E0" w:rsidRPr="00AC2714">
        <w:rPr>
          <w:rFonts w:ascii="Times New Roman" w:eastAsia="Calibri" w:hAnsi="Times New Roman" w:cs="Times New Roman"/>
          <w:i/>
          <w:color w:val="2E74B5" w:themeColor="accent1" w:themeShade="BF"/>
          <w:sz w:val="24"/>
          <w:szCs w:val="24"/>
        </w:rPr>
        <w:t xml:space="preserve">): </w:t>
      </w:r>
      <w:r w:rsidR="00DB3CDC" w:rsidRPr="00AC2714">
        <w:rPr>
          <w:rFonts w:ascii="Times New Roman" w:eastAsia="Calibri" w:hAnsi="Times New Roman" w:cs="Times New Roman"/>
          <w:i/>
          <w:color w:val="2E74B5" w:themeColor="accent1" w:themeShade="BF"/>
          <w:sz w:val="24"/>
          <w:szCs w:val="24"/>
        </w:rPr>
        <w:t xml:space="preserve">Elaborate on why </w:t>
      </w:r>
      <w:r w:rsidRPr="00AC2714">
        <w:rPr>
          <w:rFonts w:ascii="Times New Roman" w:eastAsia="Calibri" w:hAnsi="Times New Roman" w:cs="Times New Roman"/>
          <w:i/>
          <w:color w:val="2E74B5" w:themeColor="accent1" w:themeShade="BF"/>
          <w:sz w:val="24"/>
          <w:szCs w:val="24"/>
        </w:rPr>
        <w:t xml:space="preserve">there </w:t>
      </w:r>
      <w:r w:rsidR="00DB3CDC" w:rsidRPr="00AC2714">
        <w:rPr>
          <w:rFonts w:ascii="Times New Roman" w:eastAsia="Calibri" w:hAnsi="Times New Roman" w:cs="Times New Roman"/>
          <w:i/>
          <w:color w:val="2E74B5" w:themeColor="accent1" w:themeShade="BF"/>
          <w:sz w:val="24"/>
          <w:szCs w:val="24"/>
        </w:rPr>
        <w:t xml:space="preserve">is </w:t>
      </w:r>
      <w:r w:rsidRPr="00AC2714">
        <w:rPr>
          <w:rFonts w:ascii="Times New Roman" w:eastAsia="Calibri" w:hAnsi="Times New Roman" w:cs="Times New Roman"/>
          <w:i/>
          <w:color w:val="2E74B5" w:themeColor="accent1" w:themeShade="BF"/>
          <w:sz w:val="24"/>
          <w:szCs w:val="24"/>
        </w:rPr>
        <w:t xml:space="preserve">a need for </w:t>
      </w:r>
      <w:r w:rsidR="00B877E0" w:rsidRPr="00AC2714">
        <w:rPr>
          <w:rFonts w:ascii="Times New Roman" w:eastAsia="Calibri" w:hAnsi="Times New Roman" w:cs="Times New Roman"/>
          <w:i/>
          <w:color w:val="2E74B5" w:themeColor="accent1" w:themeShade="BF"/>
          <w:sz w:val="24"/>
          <w:szCs w:val="24"/>
        </w:rPr>
        <w:t xml:space="preserve">this </w:t>
      </w:r>
      <w:r w:rsidRPr="00AC2714">
        <w:rPr>
          <w:rFonts w:ascii="Times New Roman" w:eastAsia="Calibri" w:hAnsi="Times New Roman" w:cs="Times New Roman"/>
          <w:i/>
          <w:color w:val="2E74B5" w:themeColor="accent1" w:themeShade="BF"/>
          <w:sz w:val="24"/>
          <w:szCs w:val="24"/>
        </w:rPr>
        <w:t>rule</w:t>
      </w:r>
      <w:r w:rsidR="00DB3CDC" w:rsidRPr="00AC2714">
        <w:rPr>
          <w:rFonts w:ascii="Times New Roman" w:eastAsia="Calibri" w:hAnsi="Times New Roman" w:cs="Times New Roman"/>
          <w:i/>
          <w:color w:val="2E74B5" w:themeColor="accent1" w:themeShade="BF"/>
          <w:sz w:val="24"/>
          <w:szCs w:val="24"/>
        </w:rPr>
        <w:t>.</w:t>
      </w:r>
    </w:p>
    <w:p w14:paraId="32516BC1" w14:textId="05C2AAEC" w:rsidR="00442F38" w:rsidRDefault="00442F3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w:t>
      </w:r>
      <w:r w:rsidR="00B877E0" w:rsidRPr="00AC2714">
        <w:rPr>
          <w:rFonts w:ascii="Times New Roman" w:eastAsia="Calibri" w:hAnsi="Times New Roman" w:cs="Times New Roman"/>
          <w:i/>
          <w:color w:val="2E74B5" w:themeColor="accent1" w:themeShade="BF"/>
          <w:sz w:val="24"/>
          <w:szCs w:val="24"/>
        </w:rPr>
        <w:t xml:space="preserve">): </w:t>
      </w:r>
      <w:r w:rsidRPr="00AC2714">
        <w:rPr>
          <w:rFonts w:ascii="Times New Roman" w:eastAsia="Calibri" w:hAnsi="Times New Roman" w:cs="Times New Roman"/>
          <w:i/>
          <w:color w:val="2E74B5" w:themeColor="accent1" w:themeShade="BF"/>
          <w:sz w:val="24"/>
          <w:szCs w:val="24"/>
        </w:rPr>
        <w:t>What is the behavior that needs to change?</w:t>
      </w:r>
    </w:p>
    <w:p w14:paraId="1823E14D" w14:textId="77777777" w:rsidR="00344F57" w:rsidRPr="00AC2714" w:rsidRDefault="00344F57" w:rsidP="00787DF1">
      <w:pPr>
        <w:spacing w:after="0" w:line="240" w:lineRule="auto"/>
        <w:rPr>
          <w:rFonts w:ascii="Times New Roman" w:eastAsia="Calibri" w:hAnsi="Times New Roman" w:cs="Times New Roman"/>
          <w:i/>
          <w:color w:val="2E74B5" w:themeColor="accent1" w:themeShade="BF"/>
          <w:sz w:val="24"/>
          <w:szCs w:val="24"/>
        </w:rPr>
      </w:pPr>
    </w:p>
    <w:p w14:paraId="40CE968C" w14:textId="77777777" w:rsidR="00437AEB" w:rsidRDefault="00442F38" w:rsidP="00940792">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B. LEGAL AUTHORITY</w:t>
      </w:r>
      <w:r w:rsidR="00157AC7" w:rsidRPr="003E05C9">
        <w:rPr>
          <w:rFonts w:ascii="Times New Roman" w:eastAsia="Calibri" w:hAnsi="Times New Roman" w:cs="Times New Roman"/>
          <w:b/>
          <w:sz w:val="24"/>
          <w:szCs w:val="24"/>
        </w:rPr>
        <w:t xml:space="preserve"> </w:t>
      </w:r>
    </w:p>
    <w:p w14:paraId="5F8D7C9B" w14:textId="11B8220B" w:rsidR="00442F38" w:rsidRPr="003E05C9" w:rsidRDefault="00047C05" w:rsidP="00940792">
      <w:pPr>
        <w:spacing w:after="0" w:line="480" w:lineRule="auto"/>
        <w:rPr>
          <w:rFonts w:ascii="Times New Roman" w:eastAsia="Calibri" w:hAnsi="Times New Roman" w:cs="Times New Roman"/>
          <w:b/>
          <w:sz w:val="24"/>
          <w:szCs w:val="24"/>
        </w:rPr>
      </w:pPr>
      <w:r>
        <w:rPr>
          <w:rFonts w:ascii="Times New Roman" w:eastAsia="Calibri" w:hAnsi="Times New Roman" w:cs="Times New Roman"/>
          <w:color w:val="000000" w:themeColor="text1"/>
          <w:sz w:val="24"/>
          <w:szCs w:val="24"/>
        </w:rPr>
        <w:t>[</w:t>
      </w:r>
      <w:r w:rsidR="00B877E0" w:rsidRPr="00AC2714">
        <w:rPr>
          <w:rFonts w:ascii="Times New Roman" w:eastAsia="Calibri" w:hAnsi="Times New Roman" w:cs="Times New Roman"/>
          <w:color w:val="000000" w:themeColor="text1"/>
          <w:sz w:val="24"/>
          <w:szCs w:val="24"/>
        </w:rPr>
        <w:t xml:space="preserve">INSERT </w:t>
      </w:r>
      <w:r w:rsidR="00442F38" w:rsidRPr="00AC2714">
        <w:rPr>
          <w:rFonts w:ascii="Times New Roman" w:eastAsia="Calibri" w:hAnsi="Times New Roman" w:cs="Times New Roman"/>
          <w:color w:val="000000" w:themeColor="text1"/>
          <w:sz w:val="24"/>
          <w:szCs w:val="24"/>
        </w:rPr>
        <w:t>legal authority</w:t>
      </w:r>
      <w:r w:rsidR="00437AEB">
        <w:rPr>
          <w:rFonts w:ascii="Times New Roman" w:eastAsia="Calibri" w:hAnsi="Times New Roman" w:cs="Times New Roman"/>
          <w:color w:val="000000" w:themeColor="text1"/>
          <w:sz w:val="24"/>
          <w:szCs w:val="24"/>
        </w:rPr>
        <w:t>]</w:t>
      </w:r>
    </w:p>
    <w:p w14:paraId="51F22CA9" w14:textId="756F4868" w:rsidR="00442F38" w:rsidRDefault="00442F3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What are legal/statutory authorities for this action? Describe these authorities narratively</w:t>
      </w:r>
      <w:r w:rsidR="0064237B" w:rsidRPr="00AC2714">
        <w:rPr>
          <w:rFonts w:ascii="Times New Roman" w:eastAsia="Calibri" w:hAnsi="Times New Roman" w:cs="Times New Roman"/>
          <w:i/>
          <w:color w:val="2E74B5" w:themeColor="accent1" w:themeShade="BF"/>
          <w:sz w:val="24"/>
          <w:szCs w:val="24"/>
        </w:rPr>
        <w:t xml:space="preserve"> and not in a bulleted list or a list of the citations only</w:t>
      </w:r>
      <w:r w:rsidRPr="00AC2714">
        <w:rPr>
          <w:rFonts w:ascii="Times New Roman" w:eastAsia="Calibri" w:hAnsi="Times New Roman" w:cs="Times New Roman"/>
          <w:i/>
          <w:color w:val="2E74B5" w:themeColor="accent1" w:themeShade="BF"/>
          <w:sz w:val="24"/>
          <w:szCs w:val="24"/>
        </w:rPr>
        <w:t xml:space="preserve">.  </w:t>
      </w:r>
      <w:r w:rsidR="0064237B" w:rsidRPr="00AC2714">
        <w:rPr>
          <w:rFonts w:ascii="Times New Roman" w:eastAsia="Calibri" w:hAnsi="Times New Roman" w:cs="Times New Roman"/>
          <w:i/>
          <w:color w:val="2E74B5" w:themeColor="accent1" w:themeShade="BF"/>
          <w:sz w:val="24"/>
          <w:szCs w:val="24"/>
        </w:rPr>
        <w:t xml:space="preserve">Also, provide </w:t>
      </w:r>
      <w:r w:rsidRPr="00AC2714">
        <w:rPr>
          <w:rFonts w:ascii="Times New Roman" w:eastAsia="Calibri" w:hAnsi="Times New Roman" w:cs="Times New Roman"/>
          <w:i/>
          <w:color w:val="2E74B5" w:themeColor="accent1" w:themeShade="BF"/>
          <w:sz w:val="24"/>
          <w:szCs w:val="24"/>
        </w:rPr>
        <w:t>a working web address so the public can access the authority.</w:t>
      </w:r>
    </w:p>
    <w:p w14:paraId="4939A58F" w14:textId="77777777" w:rsidR="00344F57" w:rsidRPr="00AC2714" w:rsidRDefault="00344F57" w:rsidP="00787DF1">
      <w:pPr>
        <w:spacing w:after="0" w:line="240" w:lineRule="auto"/>
        <w:rPr>
          <w:rFonts w:ascii="Times New Roman" w:eastAsia="Calibri" w:hAnsi="Times New Roman" w:cs="Times New Roman"/>
          <w:i/>
          <w:color w:val="2E74B5" w:themeColor="accent1" w:themeShade="BF"/>
          <w:sz w:val="24"/>
          <w:szCs w:val="24"/>
        </w:rPr>
      </w:pPr>
    </w:p>
    <w:p w14:paraId="18E509CE" w14:textId="77777777" w:rsidR="00437AEB" w:rsidRDefault="00157AC7" w:rsidP="00B877E0">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 xml:space="preserve">C. COMMUNITY IMPACT </w:t>
      </w:r>
    </w:p>
    <w:p w14:paraId="18F4EC74" w14:textId="4BC67E38" w:rsidR="00442F38" w:rsidRPr="003E05C9" w:rsidRDefault="00442F38" w:rsidP="00B877E0">
      <w:pPr>
        <w:spacing w:after="0" w:line="480" w:lineRule="auto"/>
        <w:rPr>
          <w:rFonts w:ascii="Times New Roman" w:eastAsia="Calibri" w:hAnsi="Times New Roman" w:cs="Times New Roman"/>
          <w:b/>
          <w:sz w:val="24"/>
          <w:szCs w:val="24"/>
        </w:rPr>
      </w:pPr>
      <w:r w:rsidRPr="00AC2714">
        <w:rPr>
          <w:rFonts w:ascii="Times New Roman" w:eastAsia="Calibri" w:hAnsi="Times New Roman" w:cs="Times New Roman"/>
          <w:color w:val="000000" w:themeColor="text1"/>
          <w:sz w:val="24"/>
          <w:szCs w:val="24"/>
        </w:rPr>
        <w:t>[</w:t>
      </w:r>
      <w:r w:rsidR="001E6178"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Community Impact]</w:t>
      </w:r>
    </w:p>
    <w:p w14:paraId="071FDE35" w14:textId="2F06EB0C" w:rsidR="00442F38" w:rsidRPr="00AC2714" w:rsidRDefault="00B877E0"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w:t>
      </w:r>
      <w:r w:rsidRPr="00AC2714" w:rsidDel="00B877E0">
        <w:rPr>
          <w:rFonts w:ascii="Times New Roman" w:eastAsia="Calibri" w:hAnsi="Times New Roman" w:cs="Times New Roman"/>
          <w:i/>
          <w:color w:val="2E74B5" w:themeColor="accent1" w:themeShade="BF"/>
          <w:sz w:val="24"/>
          <w:szCs w:val="24"/>
        </w:rPr>
        <w:t xml:space="preserve"> </w:t>
      </w:r>
      <w:r w:rsidR="00442F38" w:rsidRPr="00AC2714">
        <w:rPr>
          <w:rFonts w:ascii="Times New Roman" w:eastAsia="Calibri" w:hAnsi="Times New Roman" w:cs="Times New Roman"/>
          <w:i/>
          <w:color w:val="2E74B5" w:themeColor="accent1" w:themeShade="BF"/>
          <w:sz w:val="24"/>
          <w:szCs w:val="24"/>
        </w:rPr>
        <w:t xml:space="preserve">What populations will be impacted by this rule? </w:t>
      </w:r>
      <w:r w:rsidR="00CF73E0" w:rsidRPr="00AC2714">
        <w:rPr>
          <w:rFonts w:ascii="Times New Roman" w:eastAsia="Calibri" w:hAnsi="Times New Roman" w:cs="Times New Roman"/>
          <w:i/>
          <w:color w:val="2E74B5" w:themeColor="accent1" w:themeShade="BF"/>
          <w:sz w:val="24"/>
          <w:szCs w:val="24"/>
        </w:rPr>
        <w:t xml:space="preserve">Explain how </w:t>
      </w:r>
      <w:r w:rsidR="00442F38" w:rsidRPr="00AC2714">
        <w:rPr>
          <w:rFonts w:ascii="Times New Roman" w:eastAsia="Calibri" w:hAnsi="Times New Roman" w:cs="Times New Roman"/>
          <w:i/>
          <w:color w:val="2E74B5" w:themeColor="accent1" w:themeShade="BF"/>
          <w:sz w:val="24"/>
          <w:szCs w:val="24"/>
        </w:rPr>
        <w:t xml:space="preserve">the entities will be affected, including both government and non-government. </w:t>
      </w:r>
    </w:p>
    <w:p w14:paraId="44A9458F" w14:textId="77155CEC" w:rsidR="00442F38" w:rsidRPr="00AC2714" w:rsidRDefault="00442F3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(P): Examples of non-government populations include, but are not limited to: </w:t>
      </w:r>
    </w:p>
    <w:p w14:paraId="2CDE65D4" w14:textId="77777777" w:rsidR="00442F38" w:rsidRPr="00AC2714" w:rsidRDefault="00442F38" w:rsidP="00787DF1">
      <w:pPr>
        <w:numPr>
          <w:ilvl w:val="0"/>
          <w:numId w:val="2"/>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Contractors</w:t>
      </w:r>
    </w:p>
    <w:p w14:paraId="6AF5388D" w14:textId="099ACB4A" w:rsidR="00442F38" w:rsidRPr="00AC2714" w:rsidRDefault="00442F38" w:rsidP="00787DF1">
      <w:pPr>
        <w:numPr>
          <w:ilvl w:val="0"/>
          <w:numId w:val="2"/>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Companies or </w:t>
      </w:r>
      <w:r w:rsidR="000C681E" w:rsidRPr="00AC2714">
        <w:rPr>
          <w:rFonts w:ascii="Times New Roman" w:eastAsia="Calibri" w:hAnsi="Times New Roman" w:cs="Times New Roman"/>
          <w:i/>
          <w:color w:val="2E74B5" w:themeColor="accent1" w:themeShade="BF"/>
          <w:sz w:val="24"/>
          <w:szCs w:val="24"/>
        </w:rPr>
        <w:t>Organizations</w:t>
      </w:r>
    </w:p>
    <w:p w14:paraId="5C875E73" w14:textId="77777777" w:rsidR="00442F38" w:rsidRPr="00AC2714" w:rsidRDefault="00442F38" w:rsidP="00787DF1">
      <w:pPr>
        <w:numPr>
          <w:ilvl w:val="0"/>
          <w:numId w:val="2"/>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lastRenderedPageBreak/>
        <w:t>Veterans</w:t>
      </w:r>
    </w:p>
    <w:p w14:paraId="503F4AE7" w14:textId="709FA35D" w:rsidR="00442F38" w:rsidRPr="00AC2714" w:rsidRDefault="00442F38" w:rsidP="00787DF1">
      <w:pPr>
        <w:numPr>
          <w:ilvl w:val="0"/>
          <w:numId w:val="2"/>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Retirees or separated Federal </w:t>
      </w:r>
      <w:r w:rsidR="00CF73E0" w:rsidRPr="00AC2714">
        <w:rPr>
          <w:rFonts w:ascii="Times New Roman" w:eastAsia="Calibri" w:hAnsi="Times New Roman" w:cs="Times New Roman"/>
          <w:i/>
          <w:color w:val="2E74B5" w:themeColor="accent1" w:themeShade="BF"/>
          <w:sz w:val="24"/>
          <w:szCs w:val="24"/>
        </w:rPr>
        <w:t xml:space="preserve">Civilian </w:t>
      </w:r>
      <w:r w:rsidRPr="00AC2714">
        <w:rPr>
          <w:rFonts w:ascii="Times New Roman" w:eastAsia="Calibri" w:hAnsi="Times New Roman" w:cs="Times New Roman"/>
          <w:i/>
          <w:color w:val="2E74B5" w:themeColor="accent1" w:themeShade="BF"/>
          <w:sz w:val="24"/>
          <w:szCs w:val="24"/>
        </w:rPr>
        <w:t>Employees</w:t>
      </w:r>
    </w:p>
    <w:p w14:paraId="7A908702" w14:textId="69C1D39E" w:rsidR="00C91FB8" w:rsidRPr="00AC2714" w:rsidRDefault="00442F38" w:rsidP="00787DF1">
      <w:pPr>
        <w:numPr>
          <w:ilvl w:val="0"/>
          <w:numId w:val="2"/>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Spouses and Dependents</w:t>
      </w:r>
    </w:p>
    <w:p w14:paraId="76AA7A2B" w14:textId="3DFC5014" w:rsidR="00C91FB8" w:rsidRPr="00AC2714" w:rsidRDefault="00C91FB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If you have small entities that are impacted, those should be discussed here as well as in the Regulatory Flexibility section below.</w:t>
      </w:r>
    </w:p>
    <w:p w14:paraId="777C639F" w14:textId="1FFC6AE8" w:rsidR="00442F38" w:rsidRDefault="00442F38" w:rsidP="006276E9">
      <w:pPr>
        <w:spacing w:after="0" w:line="240" w:lineRule="auto"/>
        <w:rPr>
          <w:rFonts w:ascii="Times New Roman" w:eastAsia="Calibri" w:hAnsi="Times New Roman" w:cs="Times New Roman"/>
          <w:i/>
          <w:sz w:val="24"/>
          <w:szCs w:val="24"/>
        </w:rPr>
      </w:pPr>
      <w:r w:rsidRPr="00AC2714">
        <w:rPr>
          <w:rFonts w:ascii="Times New Roman" w:eastAsia="Calibri" w:hAnsi="Times New Roman" w:cs="Times New Roman"/>
          <w:i/>
          <w:color w:val="2E74B5" w:themeColor="accent1" w:themeShade="BF"/>
          <w:sz w:val="24"/>
          <w:szCs w:val="24"/>
        </w:rPr>
        <w:t xml:space="preserve">NOTE: Always consider the impact on State and local governments, in addition to the </w:t>
      </w:r>
      <w:r w:rsidR="00050549">
        <w:rPr>
          <w:rFonts w:ascii="Times New Roman" w:eastAsia="Calibri" w:hAnsi="Times New Roman" w:cs="Times New Roman"/>
          <w:i/>
          <w:color w:val="2E74B5" w:themeColor="accent1" w:themeShade="BF"/>
          <w:sz w:val="24"/>
          <w:szCs w:val="24"/>
        </w:rPr>
        <w:t>F</w:t>
      </w:r>
      <w:r w:rsidRPr="00AC2714">
        <w:rPr>
          <w:rFonts w:ascii="Times New Roman" w:eastAsia="Calibri" w:hAnsi="Times New Roman" w:cs="Times New Roman"/>
          <w:i/>
          <w:color w:val="2E74B5" w:themeColor="accent1" w:themeShade="BF"/>
          <w:sz w:val="24"/>
          <w:szCs w:val="24"/>
        </w:rPr>
        <w:t>ederal government. If a federal regulation “imposes substantial direct requirement costs on state and local governments”, then the regulation has federalism implications. An additional analysis will be required if there is federalism or an unfunded mandate. You will be required to explain the impact on State and local governments.</w:t>
      </w:r>
    </w:p>
    <w:p w14:paraId="6C8AD27D" w14:textId="77777777" w:rsidR="006276E9" w:rsidRPr="003E05C9" w:rsidRDefault="006276E9" w:rsidP="006276E9">
      <w:pPr>
        <w:spacing w:after="0" w:line="240" w:lineRule="auto"/>
        <w:rPr>
          <w:rFonts w:ascii="Times New Roman" w:eastAsia="Calibri" w:hAnsi="Times New Roman" w:cs="Times New Roman"/>
          <w:i/>
          <w:sz w:val="24"/>
          <w:szCs w:val="24"/>
        </w:rPr>
      </w:pPr>
    </w:p>
    <w:p w14:paraId="2B0BF703" w14:textId="77777777" w:rsidR="00437AEB" w:rsidRDefault="00442F38" w:rsidP="00797702">
      <w:pPr>
        <w:spacing w:after="0" w:line="480" w:lineRule="auto"/>
        <w:rPr>
          <w:rFonts w:ascii="Times New Roman" w:eastAsia="Calibri" w:hAnsi="Times New Roman" w:cs="Times New Roman"/>
          <w:i/>
          <w:sz w:val="24"/>
          <w:szCs w:val="24"/>
        </w:rPr>
      </w:pPr>
      <w:r w:rsidRPr="003E05C9">
        <w:rPr>
          <w:rFonts w:ascii="Times New Roman" w:eastAsia="Calibri" w:hAnsi="Times New Roman" w:cs="Times New Roman"/>
          <w:b/>
          <w:sz w:val="24"/>
          <w:szCs w:val="24"/>
        </w:rPr>
        <w:t>D. REGULATORY HISTORY</w:t>
      </w:r>
      <w:r w:rsidR="00157AC7" w:rsidRPr="003E05C9">
        <w:rPr>
          <w:rFonts w:ascii="Times New Roman" w:eastAsia="Calibri" w:hAnsi="Times New Roman" w:cs="Times New Roman"/>
          <w:i/>
          <w:sz w:val="24"/>
          <w:szCs w:val="24"/>
        </w:rPr>
        <w:t xml:space="preserve"> </w:t>
      </w:r>
    </w:p>
    <w:p w14:paraId="6FDC2BF6" w14:textId="0DDB244B" w:rsidR="00442F38" w:rsidRPr="00437AEB" w:rsidRDefault="00442F38" w:rsidP="00797702">
      <w:pPr>
        <w:spacing w:after="0" w:line="480" w:lineRule="auto"/>
        <w:rPr>
          <w:rFonts w:ascii="Times New Roman" w:eastAsia="Calibri" w:hAnsi="Times New Roman" w:cs="Times New Roman"/>
          <w:i/>
          <w:color w:val="000000" w:themeColor="text1"/>
          <w:sz w:val="24"/>
          <w:szCs w:val="24"/>
        </w:rPr>
      </w:pPr>
      <w:r w:rsidRPr="00437AEB">
        <w:rPr>
          <w:rFonts w:ascii="Times New Roman" w:eastAsia="Calibri" w:hAnsi="Times New Roman" w:cs="Times New Roman"/>
          <w:color w:val="000000" w:themeColor="text1"/>
          <w:sz w:val="24"/>
          <w:szCs w:val="24"/>
        </w:rPr>
        <w:t>[</w:t>
      </w:r>
      <w:r w:rsidR="009B7404" w:rsidRPr="00437AEB">
        <w:rPr>
          <w:rFonts w:ascii="Times New Roman" w:eastAsia="Calibri" w:hAnsi="Times New Roman" w:cs="Times New Roman"/>
          <w:color w:val="000000" w:themeColor="text1"/>
          <w:sz w:val="24"/>
          <w:szCs w:val="24"/>
        </w:rPr>
        <w:t xml:space="preserve">INSERT </w:t>
      </w:r>
      <w:r w:rsidRPr="00437AEB">
        <w:rPr>
          <w:rFonts w:ascii="Times New Roman" w:eastAsia="Calibri" w:hAnsi="Times New Roman" w:cs="Times New Roman"/>
          <w:color w:val="000000" w:themeColor="text1"/>
          <w:sz w:val="24"/>
          <w:szCs w:val="24"/>
        </w:rPr>
        <w:t>Regulatory History]</w:t>
      </w:r>
    </w:p>
    <w:p w14:paraId="6C8F7F44" w14:textId="3CE6B3E1" w:rsidR="00442F38" w:rsidRPr="00437AEB" w:rsidRDefault="00442F38" w:rsidP="00787DF1">
      <w:pPr>
        <w:spacing w:after="0" w:line="240" w:lineRule="auto"/>
        <w:rPr>
          <w:rFonts w:ascii="Times New Roman" w:eastAsia="Calibri" w:hAnsi="Times New Roman" w:cs="Times New Roman"/>
          <w:i/>
          <w:color w:val="2E74B5" w:themeColor="accent1" w:themeShade="BF"/>
          <w:sz w:val="24"/>
          <w:szCs w:val="24"/>
        </w:rPr>
      </w:pPr>
      <w:r w:rsidRPr="00437AEB">
        <w:rPr>
          <w:rFonts w:ascii="Times New Roman" w:eastAsia="Calibri" w:hAnsi="Times New Roman" w:cs="Times New Roman"/>
          <w:i/>
          <w:color w:val="2E74B5" w:themeColor="accent1" w:themeShade="BF"/>
          <w:sz w:val="24"/>
          <w:szCs w:val="24"/>
        </w:rPr>
        <w:t xml:space="preserve">(P): </w:t>
      </w:r>
      <w:r w:rsidR="009B7404" w:rsidRPr="00437AEB">
        <w:rPr>
          <w:rFonts w:ascii="Times New Roman" w:eastAsia="Calibri" w:hAnsi="Times New Roman" w:cs="Times New Roman"/>
          <w:i/>
          <w:color w:val="2E74B5" w:themeColor="accent1" w:themeShade="BF"/>
          <w:sz w:val="24"/>
          <w:szCs w:val="24"/>
        </w:rPr>
        <w:t xml:space="preserve">Provide a narrative of the rule’s regulatory history to include when </w:t>
      </w:r>
      <w:r w:rsidRPr="00437AEB">
        <w:rPr>
          <w:rFonts w:ascii="Times New Roman" w:eastAsia="Calibri" w:hAnsi="Times New Roman" w:cs="Times New Roman"/>
          <w:i/>
          <w:color w:val="2E74B5" w:themeColor="accent1" w:themeShade="BF"/>
          <w:sz w:val="24"/>
          <w:szCs w:val="24"/>
        </w:rPr>
        <w:t xml:space="preserve">was </w:t>
      </w:r>
      <w:r w:rsidR="009B7404" w:rsidRPr="00437AEB">
        <w:rPr>
          <w:rFonts w:ascii="Times New Roman" w:eastAsia="Calibri" w:hAnsi="Times New Roman" w:cs="Times New Roman"/>
          <w:i/>
          <w:color w:val="2E74B5" w:themeColor="accent1" w:themeShade="BF"/>
          <w:sz w:val="24"/>
          <w:szCs w:val="24"/>
        </w:rPr>
        <w:t>the</w:t>
      </w:r>
      <w:r w:rsidRPr="00437AEB">
        <w:rPr>
          <w:rFonts w:ascii="Times New Roman" w:eastAsia="Calibri" w:hAnsi="Times New Roman" w:cs="Times New Roman"/>
          <w:i/>
          <w:color w:val="2E74B5" w:themeColor="accent1" w:themeShade="BF"/>
          <w:sz w:val="24"/>
          <w:szCs w:val="24"/>
        </w:rPr>
        <w:t xml:space="preserve"> rule last </w:t>
      </w:r>
      <w:r w:rsidR="00FE2714" w:rsidRPr="00437AEB">
        <w:rPr>
          <w:rFonts w:ascii="Times New Roman" w:eastAsia="Calibri" w:hAnsi="Times New Roman" w:cs="Times New Roman"/>
          <w:i/>
          <w:color w:val="2E74B5" w:themeColor="accent1" w:themeShade="BF"/>
          <w:sz w:val="24"/>
          <w:szCs w:val="24"/>
        </w:rPr>
        <w:t>published</w:t>
      </w:r>
      <w:r w:rsidRPr="00437AEB">
        <w:rPr>
          <w:rFonts w:ascii="Times New Roman" w:eastAsia="Calibri" w:hAnsi="Times New Roman" w:cs="Times New Roman"/>
          <w:i/>
          <w:color w:val="2E74B5" w:themeColor="accent1" w:themeShade="BF"/>
          <w:sz w:val="24"/>
          <w:szCs w:val="24"/>
        </w:rPr>
        <w:t>? Indicate the F</w:t>
      </w:r>
      <w:r w:rsidR="008A642D" w:rsidRPr="00437AEB">
        <w:rPr>
          <w:rFonts w:ascii="Times New Roman" w:eastAsia="Calibri" w:hAnsi="Times New Roman" w:cs="Times New Roman"/>
          <w:i/>
          <w:color w:val="2E74B5" w:themeColor="accent1" w:themeShade="BF"/>
          <w:sz w:val="24"/>
          <w:szCs w:val="24"/>
        </w:rPr>
        <w:t xml:space="preserve">ederal </w:t>
      </w:r>
      <w:r w:rsidRPr="00437AEB">
        <w:rPr>
          <w:rFonts w:ascii="Times New Roman" w:eastAsia="Calibri" w:hAnsi="Times New Roman" w:cs="Times New Roman"/>
          <w:i/>
          <w:color w:val="2E74B5" w:themeColor="accent1" w:themeShade="BF"/>
          <w:sz w:val="24"/>
          <w:szCs w:val="24"/>
        </w:rPr>
        <w:t>R</w:t>
      </w:r>
      <w:r w:rsidR="008A642D" w:rsidRPr="00437AEB">
        <w:rPr>
          <w:rFonts w:ascii="Times New Roman" w:eastAsia="Calibri" w:hAnsi="Times New Roman" w:cs="Times New Roman"/>
          <w:i/>
          <w:color w:val="2E74B5" w:themeColor="accent1" w:themeShade="BF"/>
          <w:sz w:val="24"/>
          <w:szCs w:val="24"/>
        </w:rPr>
        <w:t>egister</w:t>
      </w:r>
      <w:r w:rsidRPr="00437AEB">
        <w:rPr>
          <w:rFonts w:ascii="Times New Roman" w:eastAsia="Calibri" w:hAnsi="Times New Roman" w:cs="Times New Roman"/>
          <w:i/>
          <w:color w:val="2E74B5" w:themeColor="accent1" w:themeShade="BF"/>
          <w:sz w:val="24"/>
          <w:szCs w:val="24"/>
        </w:rPr>
        <w:t xml:space="preserve"> citation </w:t>
      </w:r>
      <w:r w:rsidR="009B7404" w:rsidRPr="00437AEB">
        <w:rPr>
          <w:rFonts w:ascii="Times New Roman" w:eastAsia="Calibri" w:hAnsi="Times New Roman" w:cs="Times New Roman"/>
          <w:i/>
          <w:color w:val="2E74B5" w:themeColor="accent1" w:themeShade="BF"/>
          <w:sz w:val="24"/>
          <w:szCs w:val="24"/>
        </w:rPr>
        <w:t xml:space="preserve">(for example, 86 FR 12345) </w:t>
      </w:r>
      <w:r w:rsidRPr="00437AEB">
        <w:rPr>
          <w:rFonts w:ascii="Times New Roman" w:eastAsia="Calibri" w:hAnsi="Times New Roman" w:cs="Times New Roman"/>
          <w:i/>
          <w:color w:val="2E74B5" w:themeColor="accent1" w:themeShade="BF"/>
          <w:sz w:val="24"/>
          <w:szCs w:val="24"/>
        </w:rPr>
        <w:t>and publication date.</w:t>
      </w:r>
      <w:r w:rsidRPr="00437AEB">
        <w:rPr>
          <w:rFonts w:ascii="Times New Roman" w:eastAsia="Calibri" w:hAnsi="Times New Roman" w:cs="Times New Roman"/>
          <w:i/>
          <w:color w:val="2E74B5" w:themeColor="accent1" w:themeShade="BF"/>
          <w:sz w:val="24"/>
          <w:szCs w:val="24"/>
        </w:rPr>
        <w:br/>
        <w:t>(P): Explain what action was taken last time. Was it new? What changed in that action?</w:t>
      </w:r>
      <w:r w:rsidRPr="00437AEB">
        <w:rPr>
          <w:rFonts w:ascii="Times New Roman" w:eastAsia="Calibri" w:hAnsi="Times New Roman" w:cs="Times New Roman"/>
          <w:i/>
          <w:color w:val="2E74B5" w:themeColor="accent1" w:themeShade="BF"/>
          <w:sz w:val="24"/>
          <w:szCs w:val="24"/>
        </w:rPr>
        <w:br/>
        <w:t>(P): If there is any internal policy (DoD Issuance), please cite this policy, provide its title, indicate when it was last updated, and provide a working link for the public to view.</w:t>
      </w:r>
    </w:p>
    <w:p w14:paraId="58123A21" w14:textId="5FA43626" w:rsidR="00442F38" w:rsidRPr="00437AEB" w:rsidRDefault="00442F38" w:rsidP="00344F57">
      <w:pPr>
        <w:spacing w:after="0" w:line="240" w:lineRule="auto"/>
        <w:rPr>
          <w:rFonts w:ascii="Times New Roman" w:eastAsia="Calibri" w:hAnsi="Times New Roman" w:cs="Times New Roman"/>
          <w:i/>
          <w:color w:val="2E74B5" w:themeColor="accent1" w:themeShade="BF"/>
          <w:sz w:val="24"/>
          <w:szCs w:val="24"/>
        </w:rPr>
      </w:pPr>
      <w:r w:rsidRPr="00437AEB">
        <w:rPr>
          <w:rFonts w:ascii="Times New Roman" w:eastAsia="Calibri" w:hAnsi="Times New Roman" w:cs="Times New Roman"/>
          <w:i/>
          <w:color w:val="2E74B5" w:themeColor="accent1" w:themeShade="BF"/>
          <w:sz w:val="24"/>
          <w:szCs w:val="24"/>
        </w:rPr>
        <w:t>(P): What changes (provisions) are being made in this effort</w:t>
      </w:r>
      <w:proofErr w:type="gramStart"/>
      <w:r w:rsidRPr="00437AEB">
        <w:rPr>
          <w:rFonts w:ascii="Times New Roman" w:eastAsia="Calibri" w:hAnsi="Times New Roman" w:cs="Times New Roman"/>
          <w:i/>
          <w:color w:val="2E74B5" w:themeColor="accent1" w:themeShade="BF"/>
          <w:sz w:val="24"/>
          <w:szCs w:val="24"/>
        </w:rPr>
        <w:t xml:space="preserve">? </w:t>
      </w:r>
      <w:proofErr w:type="gramEnd"/>
      <w:r w:rsidRPr="00437AEB">
        <w:rPr>
          <w:rFonts w:ascii="Times New Roman" w:eastAsia="Calibri" w:hAnsi="Times New Roman" w:cs="Times New Roman"/>
          <w:i/>
          <w:color w:val="2E74B5" w:themeColor="accent1" w:themeShade="BF"/>
          <w:sz w:val="24"/>
          <w:szCs w:val="24"/>
        </w:rPr>
        <w:t xml:space="preserve">In plain language, please explain what is changing since the last time this rule was </w:t>
      </w:r>
      <w:r w:rsidR="004A5145" w:rsidRPr="00437AEB">
        <w:rPr>
          <w:rFonts w:ascii="Times New Roman" w:eastAsia="Calibri" w:hAnsi="Times New Roman" w:cs="Times New Roman"/>
          <w:i/>
          <w:color w:val="2E74B5" w:themeColor="accent1" w:themeShade="BF"/>
          <w:sz w:val="24"/>
          <w:szCs w:val="24"/>
        </w:rPr>
        <w:t>published</w:t>
      </w:r>
      <w:r w:rsidRPr="00437AEB">
        <w:rPr>
          <w:rFonts w:ascii="Times New Roman" w:eastAsia="Calibri" w:hAnsi="Times New Roman" w:cs="Times New Roman"/>
          <w:i/>
          <w:color w:val="2E74B5" w:themeColor="accent1" w:themeShade="BF"/>
          <w:sz w:val="24"/>
          <w:szCs w:val="24"/>
        </w:rPr>
        <w:t>. If the changes in this rule are adopted, how will the status quo change?</w:t>
      </w:r>
    </w:p>
    <w:p w14:paraId="4E4CE984" w14:textId="39BE2EF7" w:rsidR="00442F38" w:rsidRDefault="00442F38" w:rsidP="00787DF1">
      <w:pPr>
        <w:spacing w:after="0" w:line="240" w:lineRule="auto"/>
        <w:rPr>
          <w:rFonts w:ascii="Times New Roman" w:eastAsia="Calibri" w:hAnsi="Times New Roman" w:cs="Times New Roman"/>
          <w:i/>
          <w:color w:val="2E74B5" w:themeColor="accent1" w:themeShade="BF"/>
          <w:sz w:val="24"/>
          <w:szCs w:val="24"/>
        </w:rPr>
      </w:pPr>
      <w:r w:rsidRPr="00437AEB">
        <w:rPr>
          <w:rFonts w:ascii="Times New Roman" w:eastAsia="Calibri" w:hAnsi="Times New Roman" w:cs="Times New Roman"/>
          <w:i/>
          <w:color w:val="2E74B5" w:themeColor="accent1" w:themeShade="BF"/>
          <w:sz w:val="24"/>
          <w:szCs w:val="24"/>
        </w:rPr>
        <w:lastRenderedPageBreak/>
        <w:t xml:space="preserve">(P): Each major provision should be described clearly and separately, along with a brief </w:t>
      </w:r>
      <w:r w:rsidR="00FC0DAC" w:rsidRPr="00437AEB">
        <w:rPr>
          <w:rFonts w:ascii="Times New Roman" w:eastAsia="Calibri" w:hAnsi="Times New Roman" w:cs="Times New Roman"/>
          <w:i/>
          <w:color w:val="2E74B5" w:themeColor="accent1" w:themeShade="BF"/>
          <w:sz w:val="24"/>
          <w:szCs w:val="24"/>
        </w:rPr>
        <w:t>expla</w:t>
      </w:r>
      <w:r w:rsidR="004A5145" w:rsidRPr="00437AEB">
        <w:rPr>
          <w:rFonts w:ascii="Times New Roman" w:eastAsia="Calibri" w:hAnsi="Times New Roman" w:cs="Times New Roman"/>
          <w:i/>
          <w:color w:val="2E74B5" w:themeColor="accent1" w:themeShade="BF"/>
          <w:sz w:val="24"/>
          <w:szCs w:val="24"/>
        </w:rPr>
        <w:t>nation</w:t>
      </w:r>
      <w:r w:rsidRPr="00437AEB">
        <w:rPr>
          <w:rFonts w:ascii="Times New Roman" w:eastAsia="Calibri" w:hAnsi="Times New Roman" w:cs="Times New Roman"/>
          <w:i/>
          <w:color w:val="2E74B5" w:themeColor="accent1" w:themeShade="BF"/>
          <w:sz w:val="24"/>
          <w:szCs w:val="24"/>
        </w:rPr>
        <w:t xml:space="preserve">  </w:t>
      </w:r>
    </w:p>
    <w:p w14:paraId="501C876E" w14:textId="77777777" w:rsidR="00344F57" w:rsidRPr="00437AEB" w:rsidRDefault="00344F57" w:rsidP="00787DF1">
      <w:pPr>
        <w:spacing w:after="0" w:line="240" w:lineRule="auto"/>
        <w:rPr>
          <w:rFonts w:ascii="Times New Roman" w:eastAsia="Calibri" w:hAnsi="Times New Roman" w:cs="Times New Roman"/>
          <w:i/>
          <w:color w:val="2E74B5" w:themeColor="accent1" w:themeShade="BF"/>
          <w:sz w:val="24"/>
          <w:szCs w:val="24"/>
        </w:rPr>
      </w:pPr>
    </w:p>
    <w:p w14:paraId="77A74B82" w14:textId="07E859DB" w:rsidR="00442F38" w:rsidRPr="00437AEB" w:rsidRDefault="004A5145" w:rsidP="006276E9">
      <w:pPr>
        <w:spacing w:after="0" w:line="240" w:lineRule="auto"/>
        <w:rPr>
          <w:rFonts w:ascii="Times New Roman" w:eastAsia="Calibri" w:hAnsi="Times New Roman" w:cs="Times New Roman"/>
          <w:i/>
          <w:color w:val="2E74B5" w:themeColor="accent1" w:themeShade="BF"/>
          <w:sz w:val="24"/>
          <w:szCs w:val="24"/>
        </w:rPr>
      </w:pPr>
      <w:r w:rsidRPr="00437AEB">
        <w:rPr>
          <w:rFonts w:ascii="Times New Roman" w:eastAsia="Calibri" w:hAnsi="Times New Roman" w:cs="Times New Roman"/>
          <w:i/>
          <w:color w:val="2E74B5" w:themeColor="accent1" w:themeShade="BF"/>
          <w:sz w:val="24"/>
          <w:szCs w:val="24"/>
        </w:rPr>
        <w:t xml:space="preserve">NOTE: </w:t>
      </w:r>
      <w:r w:rsidR="005F0769" w:rsidRPr="00437AEB">
        <w:rPr>
          <w:rFonts w:ascii="Times New Roman" w:eastAsia="Calibri" w:hAnsi="Times New Roman" w:cs="Times New Roman"/>
          <w:i/>
          <w:color w:val="2E74B5" w:themeColor="accent1" w:themeShade="BF"/>
          <w:sz w:val="24"/>
          <w:szCs w:val="24"/>
        </w:rPr>
        <w:t>Again, w</w:t>
      </w:r>
      <w:r w:rsidRPr="00437AEB">
        <w:rPr>
          <w:rFonts w:ascii="Times New Roman" w:eastAsia="Calibri" w:hAnsi="Times New Roman" w:cs="Times New Roman"/>
          <w:i/>
          <w:color w:val="2E74B5" w:themeColor="accent1" w:themeShade="BF"/>
          <w:sz w:val="24"/>
          <w:szCs w:val="24"/>
        </w:rPr>
        <w:t xml:space="preserve">hen addressing the regulatory history, address the history of the rule and not the history of the </w:t>
      </w:r>
      <w:proofErr w:type="gramStart"/>
      <w:r w:rsidRPr="00437AEB">
        <w:rPr>
          <w:rFonts w:ascii="Times New Roman" w:eastAsia="Calibri" w:hAnsi="Times New Roman" w:cs="Times New Roman"/>
          <w:i/>
          <w:color w:val="2E74B5" w:themeColor="accent1" w:themeShade="BF"/>
          <w:sz w:val="24"/>
          <w:szCs w:val="24"/>
        </w:rPr>
        <w:t>DoD</w:t>
      </w:r>
      <w:proofErr w:type="gramEnd"/>
      <w:r w:rsidRPr="00437AEB">
        <w:rPr>
          <w:rFonts w:ascii="Times New Roman" w:eastAsia="Calibri" w:hAnsi="Times New Roman" w:cs="Times New Roman"/>
          <w:i/>
          <w:color w:val="2E74B5" w:themeColor="accent1" w:themeShade="BF"/>
          <w:sz w:val="24"/>
          <w:szCs w:val="24"/>
        </w:rPr>
        <w:t xml:space="preserve"> issuance.</w:t>
      </w:r>
    </w:p>
    <w:p w14:paraId="77CBEE69" w14:textId="77777777" w:rsidR="006276E9" w:rsidRPr="005F0769" w:rsidRDefault="006276E9" w:rsidP="006276E9">
      <w:pPr>
        <w:spacing w:after="0" w:line="240" w:lineRule="auto"/>
        <w:rPr>
          <w:rFonts w:ascii="Times New Roman" w:eastAsia="Calibri" w:hAnsi="Times New Roman" w:cs="Times New Roman"/>
          <w:i/>
          <w:sz w:val="24"/>
          <w:szCs w:val="24"/>
        </w:rPr>
      </w:pPr>
    </w:p>
    <w:p w14:paraId="4A0E2760" w14:textId="47148389" w:rsidR="00861A14" w:rsidRPr="003E05C9" w:rsidRDefault="00861A14" w:rsidP="00861A14">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II. REGULATORY IMPACT ANALYSIS</w:t>
      </w:r>
    </w:p>
    <w:p w14:paraId="1C096AF0" w14:textId="00FBE9B9" w:rsidR="00861A14" w:rsidRPr="00A85E9E" w:rsidRDefault="00050549" w:rsidP="00787DF1">
      <w:pPr>
        <w:spacing w:after="0" w:line="240" w:lineRule="auto"/>
        <w:rPr>
          <w:rFonts w:ascii="Times New Roman" w:eastAsia="Calibri" w:hAnsi="Times New Roman" w:cs="Times New Roman"/>
          <w:i/>
          <w:color w:val="2E74B5" w:themeColor="accent1" w:themeShade="BF"/>
          <w:sz w:val="24"/>
          <w:szCs w:val="24"/>
        </w:rPr>
      </w:pPr>
      <w:r w:rsidRPr="00A85E9E">
        <w:rPr>
          <w:rFonts w:ascii="Times New Roman" w:eastAsia="Calibri" w:hAnsi="Times New Roman" w:cs="Times New Roman"/>
          <w:i/>
          <w:color w:val="2E74B5" w:themeColor="accent1" w:themeShade="BF"/>
          <w:sz w:val="24"/>
          <w:szCs w:val="24"/>
        </w:rPr>
        <w:t xml:space="preserve">Note: </w:t>
      </w:r>
      <w:r w:rsidR="00861A14" w:rsidRPr="00A85E9E">
        <w:rPr>
          <w:rFonts w:ascii="Times New Roman" w:eastAsia="Calibri" w:hAnsi="Times New Roman" w:cs="Times New Roman"/>
          <w:i/>
          <w:color w:val="2E74B5" w:themeColor="accent1" w:themeShade="BF"/>
          <w:sz w:val="24"/>
          <w:szCs w:val="24"/>
        </w:rPr>
        <w:t xml:space="preserve">This section is designed to show the thought process that informs your decision to choose a particular course of action.  This is where you “tell the story’ of what is happening now without the proposed rule, and is called the baseline.  Once you have established the baseline, you should input the behavior change identified earlier in the Background section of the preamble as the Need for Change.   </w:t>
      </w:r>
    </w:p>
    <w:p w14:paraId="5B4204DE" w14:textId="77777777" w:rsidR="00344F57" w:rsidRPr="00A85E9E" w:rsidRDefault="00344F57" w:rsidP="00787DF1">
      <w:pPr>
        <w:spacing w:after="0" w:line="240" w:lineRule="auto"/>
        <w:rPr>
          <w:rFonts w:ascii="Times New Roman" w:eastAsia="Calibri" w:hAnsi="Times New Roman" w:cs="Times New Roman"/>
          <w:i/>
          <w:color w:val="2E74B5" w:themeColor="accent1" w:themeShade="BF"/>
          <w:sz w:val="24"/>
          <w:szCs w:val="24"/>
        </w:rPr>
      </w:pPr>
    </w:p>
    <w:p w14:paraId="30584398" w14:textId="77777777" w:rsidR="00861A14" w:rsidRPr="00AC2714" w:rsidRDefault="00861A14"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Briefly describe the analysis completed to show the benefits of THIS rulemaking action</w:t>
      </w:r>
      <w:proofErr w:type="gramStart"/>
      <w:r w:rsidRPr="00AC2714">
        <w:rPr>
          <w:rFonts w:ascii="Times New Roman" w:eastAsia="Calibri" w:hAnsi="Times New Roman" w:cs="Times New Roman"/>
          <w:i/>
          <w:color w:val="2E74B5" w:themeColor="accent1" w:themeShade="BF"/>
          <w:sz w:val="24"/>
          <w:szCs w:val="24"/>
        </w:rPr>
        <w:t xml:space="preserve">. </w:t>
      </w:r>
      <w:proofErr w:type="gramEnd"/>
      <w:r w:rsidRPr="00AC2714">
        <w:rPr>
          <w:rFonts w:ascii="Times New Roman" w:eastAsia="Calibri" w:hAnsi="Times New Roman" w:cs="Times New Roman"/>
          <w:i/>
          <w:color w:val="2E74B5" w:themeColor="accent1" w:themeShade="BF"/>
          <w:sz w:val="24"/>
          <w:szCs w:val="24"/>
        </w:rPr>
        <w:t>To do so, please consider:</w:t>
      </w:r>
    </w:p>
    <w:p w14:paraId="4525DFDB" w14:textId="77777777" w:rsidR="00861A14" w:rsidRPr="00AC2714" w:rsidRDefault="00861A14" w:rsidP="00787DF1">
      <w:pPr>
        <w:numPr>
          <w:ilvl w:val="0"/>
          <w:numId w:val="1"/>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How much does this program cost the public as the rule stands today? Please consider that the public’s “time” is also a cost. The requirements this rule imposes on the public should have a cost. This is considered your “Baseline” cost.</w:t>
      </w:r>
    </w:p>
    <w:p w14:paraId="5909B2E4" w14:textId="77777777" w:rsidR="00861A14" w:rsidRPr="00AC2714" w:rsidRDefault="00861A14" w:rsidP="00787DF1">
      <w:pPr>
        <w:numPr>
          <w:ilvl w:val="0"/>
          <w:numId w:val="1"/>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Next, consider the changes being made to this rule. Are these changes decreasing or increasing the cost (time and money) to the public? </w:t>
      </w:r>
    </w:p>
    <w:p w14:paraId="6420C8F7" w14:textId="77777777" w:rsidR="00861A14" w:rsidRPr="00AC2714" w:rsidRDefault="00861A14" w:rsidP="00787DF1">
      <w:pPr>
        <w:numPr>
          <w:ilvl w:val="0"/>
          <w:numId w:val="1"/>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Perhaps the changes are administrative. It may not save the public money, but perhaps it makes it easier, or more streamlined for the public. Please address those benefits here.</w:t>
      </w:r>
    </w:p>
    <w:p w14:paraId="58CA9A66" w14:textId="7B6A28BC" w:rsidR="00861A14" w:rsidRPr="00AC2714" w:rsidRDefault="00861A14"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For economically significant regulatory actions, please include a table summarizing the assessment of costs and benefits.</w:t>
      </w:r>
    </w:p>
    <w:p w14:paraId="32A9A344" w14:textId="1B7E0A57" w:rsidR="00AD11BC" w:rsidRPr="00AC2714" w:rsidRDefault="00AD11BC"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lastRenderedPageBreak/>
        <w:t>(P):  Discuss transfer costs is this section. Transfer costs refers to the cost which is paid for the transfer of intangible assets, goods, money</w:t>
      </w:r>
      <w:r w:rsidR="004F211B" w:rsidRPr="00AC2714">
        <w:rPr>
          <w:rFonts w:ascii="Times New Roman" w:eastAsia="Calibri" w:hAnsi="Times New Roman" w:cs="Times New Roman"/>
          <w:i/>
          <w:color w:val="2E74B5" w:themeColor="accent1" w:themeShade="BF"/>
          <w:sz w:val="24"/>
          <w:szCs w:val="24"/>
        </w:rPr>
        <w:t>, services, and comparable transactions from one entity to another.</w:t>
      </w:r>
    </w:p>
    <w:p w14:paraId="6F921FC1" w14:textId="77777777" w:rsidR="00861A14" w:rsidRPr="00AC2714" w:rsidRDefault="00861A14"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 Costs can include: Equipment costs; training costs; physical/virtual storage costs; time to complete the task or requirement; and time to comply with new procedures.</w:t>
      </w:r>
    </w:p>
    <w:p w14:paraId="53D9341C" w14:textId="0DE18E39" w:rsidR="00861A14" w:rsidRDefault="00861A14"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(P): Describe the positive impacts this rule is intended to have on all affected parties. </w:t>
      </w:r>
      <w:r w:rsidR="00132CA0" w:rsidRPr="00AC2714">
        <w:rPr>
          <w:rFonts w:ascii="Times New Roman" w:eastAsia="Calibri" w:hAnsi="Times New Roman" w:cs="Times New Roman"/>
          <w:i/>
          <w:color w:val="2E74B5" w:themeColor="accent1" w:themeShade="BF"/>
          <w:sz w:val="24"/>
          <w:szCs w:val="24"/>
        </w:rPr>
        <w:t>Discuss dignity and equity distributional analysis, as appropriate.  Discuss climate change analysis, as appropriate.</w:t>
      </w:r>
    </w:p>
    <w:p w14:paraId="2119D5E9" w14:textId="77777777" w:rsidR="00A85E9E" w:rsidRPr="00AC2714" w:rsidRDefault="00A85E9E" w:rsidP="00787DF1">
      <w:pPr>
        <w:spacing w:after="0" w:line="240" w:lineRule="auto"/>
        <w:rPr>
          <w:rFonts w:ascii="Times New Roman" w:eastAsia="Calibri" w:hAnsi="Times New Roman" w:cs="Times New Roman"/>
          <w:i/>
          <w:color w:val="2E74B5" w:themeColor="accent1" w:themeShade="BF"/>
          <w:sz w:val="24"/>
          <w:szCs w:val="24"/>
        </w:rPr>
      </w:pPr>
    </w:p>
    <w:p w14:paraId="566EB03E" w14:textId="77777777" w:rsidR="00861A14" w:rsidRPr="003E05C9" w:rsidRDefault="00861A14" w:rsidP="005849C4">
      <w:pPr>
        <w:numPr>
          <w:ilvl w:val="0"/>
          <w:numId w:val="4"/>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BASELINE</w:t>
      </w:r>
    </w:p>
    <w:p w14:paraId="6F6C2DD6" w14:textId="3345A6BD" w:rsidR="00861A14" w:rsidRPr="00AC2714" w:rsidRDefault="00861A14" w:rsidP="005849C4">
      <w:pPr>
        <w:spacing w:after="0" w:line="480" w:lineRule="auto"/>
        <w:jc w:val="both"/>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w:t>
      </w:r>
      <w:r w:rsidR="002624F0"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what is happening now before any rule change.  Identify the government and non-government populations impacted, what is working well, and what can and should change.  Establish the costs of doing business.]</w:t>
      </w:r>
    </w:p>
    <w:p w14:paraId="3F88F0F5" w14:textId="5FFEB771" w:rsidR="00BB3EB1" w:rsidRDefault="00861A14" w:rsidP="005849C4">
      <w:pPr>
        <w:numPr>
          <w:ilvl w:val="0"/>
          <w:numId w:val="4"/>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COURSE OF ACTION #1</w:t>
      </w:r>
    </w:p>
    <w:p w14:paraId="578567AD" w14:textId="37959126" w:rsidR="00B00A4B" w:rsidRPr="00AC2714" w:rsidRDefault="00BB3EB1" w:rsidP="00AC2714">
      <w:pPr>
        <w:spacing w:after="0" w:line="480" w:lineRule="auto"/>
        <w:contextualSpacing/>
        <w:jc w:val="both"/>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[INSERT COA1</w:t>
      </w:r>
      <w:r w:rsidR="00050549">
        <w:rPr>
          <w:rFonts w:ascii="Times New Roman" w:eastAsia="Calibri" w:hAnsi="Times New Roman" w:cs="Times New Roman"/>
          <w:color w:val="000000" w:themeColor="text1"/>
          <w:sz w:val="24"/>
          <w:szCs w:val="24"/>
        </w:rPr>
        <w:t>- explain the change and how it works</w:t>
      </w:r>
      <w:r w:rsidRPr="00AC2714">
        <w:rPr>
          <w:rFonts w:ascii="Times New Roman" w:eastAsia="Calibri" w:hAnsi="Times New Roman" w:cs="Times New Roman"/>
          <w:color w:val="000000" w:themeColor="text1"/>
          <w:sz w:val="24"/>
          <w:szCs w:val="24"/>
        </w:rPr>
        <w:t>]</w:t>
      </w:r>
    </w:p>
    <w:p w14:paraId="14A0D5DF" w14:textId="77777777" w:rsidR="00861A14" w:rsidRPr="003E05C9" w:rsidRDefault="00861A14" w:rsidP="005849C4">
      <w:pPr>
        <w:numPr>
          <w:ilvl w:val="0"/>
          <w:numId w:val="5"/>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COST BENEFIT ANALYSIS OF COA#1</w:t>
      </w:r>
    </w:p>
    <w:p w14:paraId="79398E18" w14:textId="121A6932" w:rsidR="00861A14" w:rsidRPr="00AC2714" w:rsidRDefault="00861A14" w:rsidP="005849C4">
      <w:pPr>
        <w:spacing w:after="0" w:line="480" w:lineRule="auto"/>
        <w:contextualSpacing/>
        <w:jc w:val="both"/>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w:t>
      </w:r>
      <w:r w:rsidR="00027550"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CBA]</w:t>
      </w:r>
    </w:p>
    <w:p w14:paraId="300D36DD" w14:textId="77777777" w:rsidR="00861A14" w:rsidRPr="00AC2714" w:rsidRDefault="00861A14" w:rsidP="005849C4">
      <w:pPr>
        <w:numPr>
          <w:ilvl w:val="0"/>
          <w:numId w:val="5"/>
        </w:numPr>
        <w:spacing w:after="0" w:line="480" w:lineRule="auto"/>
        <w:ind w:left="360"/>
        <w:contextualSpacing/>
        <w:jc w:val="both"/>
        <w:rPr>
          <w:rFonts w:ascii="Times New Roman" w:eastAsia="Calibri" w:hAnsi="Times New Roman" w:cs="Times New Roman"/>
          <w:b/>
          <w:color w:val="000000" w:themeColor="text1"/>
          <w:sz w:val="24"/>
          <w:szCs w:val="24"/>
        </w:rPr>
      </w:pPr>
      <w:r w:rsidRPr="00AC2714">
        <w:rPr>
          <w:rFonts w:ascii="Times New Roman" w:eastAsia="Calibri" w:hAnsi="Times New Roman" w:cs="Times New Roman"/>
          <w:b/>
          <w:color w:val="000000" w:themeColor="text1"/>
          <w:sz w:val="24"/>
          <w:szCs w:val="24"/>
        </w:rPr>
        <w:t>TOTAL COSTS FOR GOVERNMENT &amp; NON-GOVERNMENT</w:t>
      </w:r>
    </w:p>
    <w:p w14:paraId="05FE97C7" w14:textId="1A42500C" w:rsidR="00861A14" w:rsidRPr="00AC2714" w:rsidRDefault="00861A14" w:rsidP="005849C4">
      <w:pPr>
        <w:spacing w:after="0" w:line="480" w:lineRule="auto"/>
        <w:contextualSpacing/>
        <w:jc w:val="both"/>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w:t>
      </w:r>
      <w:r w:rsidR="00027550"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Cost Totals]</w:t>
      </w:r>
    </w:p>
    <w:p w14:paraId="13115874" w14:textId="77777777" w:rsidR="00861A14" w:rsidRPr="00AC2714" w:rsidRDefault="00861A14" w:rsidP="005849C4">
      <w:pPr>
        <w:numPr>
          <w:ilvl w:val="0"/>
          <w:numId w:val="5"/>
        </w:numPr>
        <w:spacing w:after="0" w:line="480" w:lineRule="auto"/>
        <w:ind w:left="360"/>
        <w:contextualSpacing/>
        <w:jc w:val="both"/>
        <w:rPr>
          <w:rFonts w:ascii="Times New Roman" w:eastAsia="Calibri" w:hAnsi="Times New Roman" w:cs="Times New Roman"/>
          <w:b/>
          <w:color w:val="000000" w:themeColor="text1"/>
          <w:sz w:val="24"/>
          <w:szCs w:val="24"/>
        </w:rPr>
      </w:pPr>
      <w:r w:rsidRPr="00AC2714">
        <w:rPr>
          <w:rFonts w:ascii="Times New Roman" w:eastAsia="Calibri" w:hAnsi="Times New Roman" w:cs="Times New Roman"/>
          <w:b/>
          <w:color w:val="000000" w:themeColor="text1"/>
          <w:sz w:val="24"/>
          <w:szCs w:val="24"/>
        </w:rPr>
        <w:t>REASON FOR NOT SELECTING COA#1</w:t>
      </w:r>
    </w:p>
    <w:p w14:paraId="1B7B2599" w14:textId="7D05AEA1" w:rsidR="00861A14" w:rsidRPr="00AC2714" w:rsidRDefault="00861A14" w:rsidP="005849C4">
      <w:pPr>
        <w:spacing w:after="0" w:line="480" w:lineRule="auto"/>
        <w:contextualSpacing/>
        <w:jc w:val="both"/>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lastRenderedPageBreak/>
        <w:t>[</w:t>
      </w:r>
      <w:r w:rsidR="00027550" w:rsidRPr="00AC2714">
        <w:rPr>
          <w:rFonts w:ascii="Times New Roman" w:eastAsia="Calibri" w:hAnsi="Times New Roman" w:cs="Times New Roman"/>
          <w:color w:val="000000" w:themeColor="text1"/>
          <w:sz w:val="24"/>
          <w:szCs w:val="24"/>
        </w:rPr>
        <w:t xml:space="preserve">INSERT </w:t>
      </w:r>
      <w:r w:rsidRPr="00AC2714">
        <w:rPr>
          <w:rFonts w:ascii="Times New Roman" w:eastAsia="Calibri" w:hAnsi="Times New Roman" w:cs="Times New Roman"/>
          <w:color w:val="000000" w:themeColor="text1"/>
          <w:sz w:val="24"/>
          <w:szCs w:val="24"/>
        </w:rPr>
        <w:t>positive &amp; negatives about this COA, specifically why it is not recommended]</w:t>
      </w:r>
    </w:p>
    <w:p w14:paraId="596640F1" w14:textId="1A48E980" w:rsidR="00861A14" w:rsidRDefault="00861A14" w:rsidP="005849C4">
      <w:pPr>
        <w:numPr>
          <w:ilvl w:val="0"/>
          <w:numId w:val="4"/>
        </w:numPr>
        <w:spacing w:after="0" w:line="480" w:lineRule="auto"/>
        <w:ind w:left="360"/>
        <w:contextualSpacing/>
        <w:jc w:val="both"/>
        <w:rPr>
          <w:rFonts w:ascii="Times New Roman" w:eastAsia="Calibri" w:hAnsi="Times New Roman" w:cs="Times New Roman"/>
          <w:b/>
          <w:color w:val="000000" w:themeColor="text1"/>
          <w:sz w:val="24"/>
          <w:szCs w:val="24"/>
        </w:rPr>
      </w:pPr>
      <w:r w:rsidRPr="00AC2714">
        <w:rPr>
          <w:rFonts w:ascii="Times New Roman" w:eastAsia="Calibri" w:hAnsi="Times New Roman" w:cs="Times New Roman"/>
          <w:b/>
          <w:color w:val="000000" w:themeColor="text1"/>
          <w:sz w:val="24"/>
          <w:szCs w:val="24"/>
        </w:rPr>
        <w:t>COURSE OF ACTION #2</w:t>
      </w:r>
    </w:p>
    <w:p w14:paraId="7A32816E" w14:textId="03A4A625" w:rsidR="00BB3EB1" w:rsidRPr="00BB3EB1" w:rsidRDefault="00BB3EB1" w:rsidP="00BB3EB1">
      <w:pPr>
        <w:spacing w:after="0" w:line="480" w:lineRule="auto"/>
        <w:contextualSpacing/>
        <w:jc w:val="both"/>
        <w:rPr>
          <w:rFonts w:ascii="Times New Roman" w:eastAsia="Calibri" w:hAnsi="Times New Roman" w:cs="Times New Roman"/>
          <w:color w:val="000000" w:themeColor="text1"/>
          <w:sz w:val="24"/>
          <w:szCs w:val="24"/>
        </w:rPr>
      </w:pPr>
      <w:r w:rsidRPr="00BB3EB1">
        <w:rPr>
          <w:rFonts w:ascii="Times New Roman" w:eastAsia="Calibri" w:hAnsi="Times New Roman" w:cs="Times New Roman"/>
          <w:color w:val="000000" w:themeColor="text1"/>
          <w:sz w:val="24"/>
          <w:szCs w:val="24"/>
        </w:rPr>
        <w:t>[INSERT COA2]</w:t>
      </w:r>
    </w:p>
    <w:p w14:paraId="530269A8" w14:textId="7037ECE0" w:rsidR="007B4D19" w:rsidRPr="00BB3EB1" w:rsidRDefault="00330255" w:rsidP="00B85D91">
      <w:pPr>
        <w:spacing w:after="0" w:line="480" w:lineRule="auto"/>
        <w:ind w:left="360" w:hanging="360"/>
        <w:contextualSpacing/>
        <w:jc w:val="both"/>
        <w:rPr>
          <w:rFonts w:ascii="Times New Roman" w:eastAsia="Calibri" w:hAnsi="Times New Roman" w:cs="Times New Roman"/>
          <w:b/>
          <w:color w:val="000000" w:themeColor="text1"/>
          <w:sz w:val="24"/>
          <w:szCs w:val="24"/>
        </w:rPr>
      </w:pPr>
      <w:r w:rsidRPr="00BB3EB1">
        <w:rPr>
          <w:rFonts w:ascii="Times New Roman" w:eastAsia="Calibri" w:hAnsi="Times New Roman" w:cs="Times New Roman"/>
          <w:b/>
          <w:color w:val="000000" w:themeColor="text1"/>
          <w:sz w:val="24"/>
          <w:szCs w:val="24"/>
        </w:rPr>
        <w:t>1.</w:t>
      </w:r>
      <w:r w:rsidRPr="00BB3EB1">
        <w:rPr>
          <w:rFonts w:ascii="Times New Roman" w:eastAsia="Calibri" w:hAnsi="Times New Roman" w:cs="Times New Roman"/>
          <w:b/>
          <w:color w:val="000000" w:themeColor="text1"/>
          <w:sz w:val="24"/>
          <w:szCs w:val="24"/>
        </w:rPr>
        <w:tab/>
      </w:r>
      <w:r w:rsidR="007B4D19" w:rsidRPr="00BB3EB1">
        <w:rPr>
          <w:rFonts w:ascii="Times New Roman" w:eastAsia="Calibri" w:hAnsi="Times New Roman" w:cs="Times New Roman"/>
          <w:b/>
          <w:color w:val="000000" w:themeColor="text1"/>
          <w:sz w:val="24"/>
          <w:szCs w:val="24"/>
        </w:rPr>
        <w:t>COST BENEFIT ANALYSIS OF COA#2</w:t>
      </w:r>
    </w:p>
    <w:p w14:paraId="1E9C3CBB" w14:textId="344F4867" w:rsidR="007B4D19" w:rsidRPr="00BB3EB1" w:rsidRDefault="007B4D19" w:rsidP="007B4D19">
      <w:pPr>
        <w:spacing w:after="0" w:line="480" w:lineRule="auto"/>
        <w:contextualSpacing/>
        <w:jc w:val="both"/>
        <w:rPr>
          <w:rFonts w:ascii="Times New Roman" w:eastAsia="Calibri" w:hAnsi="Times New Roman" w:cs="Times New Roman"/>
          <w:color w:val="000000" w:themeColor="text1"/>
          <w:sz w:val="24"/>
          <w:szCs w:val="24"/>
        </w:rPr>
      </w:pPr>
      <w:r w:rsidRPr="00BB3EB1">
        <w:rPr>
          <w:rFonts w:ascii="Times New Roman" w:eastAsia="Calibri" w:hAnsi="Times New Roman" w:cs="Times New Roman"/>
          <w:color w:val="000000" w:themeColor="text1"/>
          <w:sz w:val="24"/>
          <w:szCs w:val="24"/>
        </w:rPr>
        <w:t>[INSERT CBA</w:t>
      </w:r>
      <w:r w:rsidR="00134D55">
        <w:rPr>
          <w:rFonts w:ascii="Times New Roman" w:eastAsia="Calibri" w:hAnsi="Times New Roman" w:cs="Times New Roman"/>
          <w:color w:val="000000" w:themeColor="text1"/>
          <w:sz w:val="24"/>
          <w:szCs w:val="24"/>
        </w:rPr>
        <w:t xml:space="preserve"> –explain the change and how it works</w:t>
      </w:r>
      <w:r w:rsidRPr="00BB3EB1">
        <w:rPr>
          <w:rFonts w:ascii="Times New Roman" w:eastAsia="Calibri" w:hAnsi="Times New Roman" w:cs="Times New Roman"/>
          <w:color w:val="000000" w:themeColor="text1"/>
          <w:sz w:val="24"/>
          <w:szCs w:val="24"/>
        </w:rPr>
        <w:t>]</w:t>
      </w:r>
    </w:p>
    <w:p w14:paraId="6AD29E95" w14:textId="218F0511" w:rsidR="007B4D19" w:rsidRPr="00BB3EB1" w:rsidRDefault="00330255" w:rsidP="00B85D91">
      <w:pPr>
        <w:spacing w:after="0" w:line="480" w:lineRule="auto"/>
        <w:ind w:left="360" w:hanging="360"/>
        <w:contextualSpacing/>
        <w:jc w:val="both"/>
        <w:rPr>
          <w:rFonts w:ascii="Times New Roman" w:eastAsia="Calibri" w:hAnsi="Times New Roman" w:cs="Times New Roman"/>
          <w:b/>
          <w:color w:val="000000" w:themeColor="text1"/>
          <w:sz w:val="24"/>
          <w:szCs w:val="24"/>
        </w:rPr>
      </w:pPr>
      <w:r w:rsidRPr="00BB3EB1">
        <w:rPr>
          <w:rFonts w:ascii="Times New Roman" w:eastAsia="Calibri" w:hAnsi="Times New Roman" w:cs="Times New Roman"/>
          <w:b/>
          <w:color w:val="000000" w:themeColor="text1"/>
          <w:sz w:val="24"/>
          <w:szCs w:val="24"/>
        </w:rPr>
        <w:t>2.</w:t>
      </w:r>
      <w:r w:rsidRPr="00BB3EB1">
        <w:rPr>
          <w:rFonts w:ascii="Times New Roman" w:eastAsia="Calibri" w:hAnsi="Times New Roman" w:cs="Times New Roman"/>
          <w:b/>
          <w:color w:val="000000" w:themeColor="text1"/>
          <w:sz w:val="24"/>
          <w:szCs w:val="24"/>
        </w:rPr>
        <w:tab/>
      </w:r>
      <w:r w:rsidR="007B4D19" w:rsidRPr="00BB3EB1">
        <w:rPr>
          <w:rFonts w:ascii="Times New Roman" w:eastAsia="Calibri" w:hAnsi="Times New Roman" w:cs="Times New Roman"/>
          <w:b/>
          <w:color w:val="000000" w:themeColor="text1"/>
          <w:sz w:val="24"/>
          <w:szCs w:val="24"/>
        </w:rPr>
        <w:t>TOTAL COSTS FOR GOVERNMENT &amp; NON-GOVERNMENT</w:t>
      </w:r>
    </w:p>
    <w:p w14:paraId="2D1AB35D" w14:textId="77777777" w:rsidR="007B4D19" w:rsidRPr="00BB3EB1" w:rsidRDefault="007B4D19" w:rsidP="007B4D19">
      <w:pPr>
        <w:spacing w:after="0" w:line="480" w:lineRule="auto"/>
        <w:contextualSpacing/>
        <w:jc w:val="both"/>
        <w:rPr>
          <w:rFonts w:ascii="Times New Roman" w:eastAsia="Calibri" w:hAnsi="Times New Roman" w:cs="Times New Roman"/>
          <w:color w:val="000000" w:themeColor="text1"/>
          <w:sz w:val="24"/>
          <w:szCs w:val="24"/>
        </w:rPr>
      </w:pPr>
      <w:r w:rsidRPr="00BB3EB1">
        <w:rPr>
          <w:rFonts w:ascii="Times New Roman" w:eastAsia="Calibri" w:hAnsi="Times New Roman" w:cs="Times New Roman"/>
          <w:color w:val="000000" w:themeColor="text1"/>
          <w:sz w:val="24"/>
          <w:szCs w:val="24"/>
        </w:rPr>
        <w:t>[INSERT Cost Totals]</w:t>
      </w:r>
    </w:p>
    <w:p w14:paraId="745FCCBA" w14:textId="25BF7D98" w:rsidR="007B4D19" w:rsidRPr="00BB3EB1" w:rsidRDefault="00330255" w:rsidP="00B85D91">
      <w:pPr>
        <w:spacing w:after="0" w:line="480" w:lineRule="auto"/>
        <w:ind w:left="270" w:hanging="270"/>
        <w:contextualSpacing/>
        <w:jc w:val="both"/>
        <w:rPr>
          <w:rFonts w:ascii="Times New Roman" w:eastAsia="Calibri" w:hAnsi="Times New Roman" w:cs="Times New Roman"/>
          <w:b/>
          <w:color w:val="000000" w:themeColor="text1"/>
          <w:sz w:val="24"/>
          <w:szCs w:val="24"/>
        </w:rPr>
      </w:pPr>
      <w:r w:rsidRPr="00BB3EB1">
        <w:rPr>
          <w:rFonts w:ascii="Times New Roman" w:eastAsia="Calibri" w:hAnsi="Times New Roman" w:cs="Times New Roman"/>
          <w:b/>
          <w:color w:val="000000" w:themeColor="text1"/>
          <w:sz w:val="24"/>
          <w:szCs w:val="24"/>
        </w:rPr>
        <w:t>3.</w:t>
      </w:r>
      <w:r w:rsidRPr="00BB3EB1">
        <w:rPr>
          <w:rFonts w:ascii="Times New Roman" w:eastAsia="Calibri" w:hAnsi="Times New Roman" w:cs="Times New Roman"/>
          <w:b/>
          <w:color w:val="000000" w:themeColor="text1"/>
          <w:sz w:val="24"/>
          <w:szCs w:val="24"/>
        </w:rPr>
        <w:tab/>
      </w:r>
      <w:r w:rsidR="007B4D19" w:rsidRPr="00BB3EB1">
        <w:rPr>
          <w:rFonts w:ascii="Times New Roman" w:eastAsia="Calibri" w:hAnsi="Times New Roman" w:cs="Times New Roman"/>
          <w:b/>
          <w:color w:val="000000" w:themeColor="text1"/>
          <w:sz w:val="24"/>
          <w:szCs w:val="24"/>
        </w:rPr>
        <w:t>REASON FOR NOT SELECTING COA#2</w:t>
      </w:r>
    </w:p>
    <w:p w14:paraId="1A3DE286" w14:textId="77777777" w:rsidR="007B4D19" w:rsidRPr="00BB3EB1" w:rsidRDefault="007B4D19" w:rsidP="007B4D19">
      <w:pPr>
        <w:spacing w:after="0" w:line="480" w:lineRule="auto"/>
        <w:contextualSpacing/>
        <w:jc w:val="both"/>
        <w:rPr>
          <w:rFonts w:ascii="Times New Roman" w:eastAsia="Calibri" w:hAnsi="Times New Roman" w:cs="Times New Roman"/>
          <w:color w:val="000000" w:themeColor="text1"/>
          <w:sz w:val="24"/>
          <w:szCs w:val="24"/>
        </w:rPr>
      </w:pPr>
      <w:r w:rsidRPr="00BB3EB1">
        <w:rPr>
          <w:rFonts w:ascii="Times New Roman" w:eastAsia="Calibri" w:hAnsi="Times New Roman" w:cs="Times New Roman"/>
          <w:color w:val="000000" w:themeColor="text1"/>
          <w:sz w:val="24"/>
          <w:szCs w:val="24"/>
        </w:rPr>
        <w:t>[INSERT positive &amp; negatives about this COA, specifically why it is not recommended]</w:t>
      </w:r>
    </w:p>
    <w:p w14:paraId="0379AE46" w14:textId="17C2629F" w:rsidR="007B4D19" w:rsidRDefault="00330255" w:rsidP="005849C4">
      <w:pPr>
        <w:numPr>
          <w:ilvl w:val="0"/>
          <w:numId w:val="4"/>
        </w:numPr>
        <w:spacing w:after="0" w:line="480" w:lineRule="auto"/>
        <w:ind w:left="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RECOMMENDED </w:t>
      </w:r>
      <w:r w:rsidR="007B4D19">
        <w:rPr>
          <w:rFonts w:ascii="Times New Roman" w:eastAsia="Calibri" w:hAnsi="Times New Roman" w:cs="Times New Roman"/>
          <w:b/>
          <w:sz w:val="24"/>
          <w:szCs w:val="24"/>
        </w:rPr>
        <w:t>COURSE OF ACTION</w:t>
      </w:r>
      <w:r>
        <w:rPr>
          <w:rFonts w:ascii="Times New Roman" w:eastAsia="Calibri" w:hAnsi="Times New Roman" w:cs="Times New Roman"/>
          <w:b/>
          <w:sz w:val="24"/>
          <w:szCs w:val="24"/>
        </w:rPr>
        <w:t>#3</w:t>
      </w:r>
    </w:p>
    <w:p w14:paraId="174E1E18" w14:textId="4F769663" w:rsidR="00BB3EB1" w:rsidRPr="005E6D0A" w:rsidRDefault="00BB3EB1" w:rsidP="005E6D0A">
      <w:pPr>
        <w:spacing w:after="0" w:line="480" w:lineRule="auto"/>
        <w:contextualSpacing/>
        <w:jc w:val="both"/>
        <w:rPr>
          <w:rFonts w:ascii="Times New Roman" w:eastAsia="Calibri" w:hAnsi="Times New Roman" w:cs="Times New Roman"/>
          <w:sz w:val="24"/>
          <w:szCs w:val="24"/>
        </w:rPr>
      </w:pPr>
      <w:r w:rsidRPr="005E6D0A">
        <w:rPr>
          <w:rFonts w:ascii="Times New Roman" w:eastAsia="Calibri" w:hAnsi="Times New Roman" w:cs="Times New Roman"/>
          <w:sz w:val="24"/>
          <w:szCs w:val="24"/>
        </w:rPr>
        <w:t>[INSERT</w:t>
      </w:r>
      <w:r w:rsidR="005E6D0A">
        <w:rPr>
          <w:rFonts w:ascii="Times New Roman" w:eastAsia="Calibri" w:hAnsi="Times New Roman" w:cs="Times New Roman"/>
          <w:sz w:val="24"/>
          <w:szCs w:val="24"/>
        </w:rPr>
        <w:t xml:space="preserve"> COA3]</w:t>
      </w:r>
    </w:p>
    <w:p w14:paraId="42D63092" w14:textId="5E094142" w:rsidR="00861A14" w:rsidRPr="003E05C9" w:rsidRDefault="00861A14" w:rsidP="005849C4">
      <w:pPr>
        <w:numPr>
          <w:ilvl w:val="0"/>
          <w:numId w:val="6"/>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COST BENEFIT ANALYSIS OF COA#</w:t>
      </w:r>
      <w:r w:rsidR="00330255">
        <w:rPr>
          <w:rFonts w:ascii="Times New Roman" w:eastAsia="Calibri" w:hAnsi="Times New Roman" w:cs="Times New Roman"/>
          <w:b/>
          <w:sz w:val="24"/>
          <w:szCs w:val="24"/>
        </w:rPr>
        <w:t>3</w:t>
      </w:r>
    </w:p>
    <w:p w14:paraId="2E1234C5" w14:textId="034B5A12" w:rsidR="00861A14" w:rsidRPr="005E6D0A" w:rsidRDefault="00861A14" w:rsidP="005849C4">
      <w:pPr>
        <w:spacing w:after="0" w:line="480" w:lineRule="auto"/>
        <w:contextualSpacing/>
        <w:jc w:val="both"/>
        <w:rPr>
          <w:rFonts w:ascii="Times New Roman" w:eastAsia="Calibri" w:hAnsi="Times New Roman" w:cs="Times New Roman"/>
          <w:color w:val="000000" w:themeColor="text1"/>
          <w:sz w:val="24"/>
          <w:szCs w:val="24"/>
        </w:rPr>
      </w:pPr>
      <w:r w:rsidRPr="005E6D0A">
        <w:rPr>
          <w:rFonts w:ascii="Times New Roman" w:eastAsia="Calibri" w:hAnsi="Times New Roman" w:cs="Times New Roman"/>
          <w:color w:val="000000" w:themeColor="text1"/>
          <w:sz w:val="24"/>
          <w:szCs w:val="24"/>
        </w:rPr>
        <w:t>[</w:t>
      </w:r>
      <w:r w:rsidR="00027550" w:rsidRPr="005E6D0A">
        <w:rPr>
          <w:rFonts w:ascii="Times New Roman" w:eastAsia="Calibri" w:hAnsi="Times New Roman" w:cs="Times New Roman"/>
          <w:color w:val="000000" w:themeColor="text1"/>
          <w:sz w:val="24"/>
          <w:szCs w:val="24"/>
        </w:rPr>
        <w:t xml:space="preserve">INSERT </w:t>
      </w:r>
      <w:r w:rsidRPr="005E6D0A">
        <w:rPr>
          <w:rFonts w:ascii="Times New Roman" w:eastAsia="Calibri" w:hAnsi="Times New Roman" w:cs="Times New Roman"/>
          <w:color w:val="000000" w:themeColor="text1"/>
          <w:sz w:val="24"/>
          <w:szCs w:val="24"/>
        </w:rPr>
        <w:t>CBA</w:t>
      </w:r>
      <w:r w:rsidR="00134D55">
        <w:rPr>
          <w:rFonts w:ascii="Times New Roman" w:eastAsia="Calibri" w:hAnsi="Times New Roman" w:cs="Times New Roman"/>
          <w:color w:val="000000" w:themeColor="text1"/>
          <w:sz w:val="24"/>
          <w:szCs w:val="24"/>
        </w:rPr>
        <w:t>- explain the change and how it works</w:t>
      </w:r>
      <w:r w:rsidRPr="005E6D0A">
        <w:rPr>
          <w:rFonts w:ascii="Times New Roman" w:eastAsia="Calibri" w:hAnsi="Times New Roman" w:cs="Times New Roman"/>
          <w:color w:val="000000" w:themeColor="text1"/>
          <w:sz w:val="24"/>
          <w:szCs w:val="24"/>
        </w:rPr>
        <w:t>]</w:t>
      </w:r>
    </w:p>
    <w:p w14:paraId="0B7F3A58" w14:textId="77777777" w:rsidR="00861A14" w:rsidRPr="003E05C9" w:rsidRDefault="00861A14" w:rsidP="005849C4">
      <w:pPr>
        <w:numPr>
          <w:ilvl w:val="0"/>
          <w:numId w:val="6"/>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TOTAL COSTS FOR GOVERNMENT &amp; NON-GOVERNMENT</w:t>
      </w:r>
    </w:p>
    <w:p w14:paraId="2AEDEE1A" w14:textId="0091DDFE" w:rsidR="00861A14" w:rsidRPr="005E6D0A" w:rsidRDefault="00861A14" w:rsidP="005849C4">
      <w:pPr>
        <w:spacing w:after="0" w:line="480" w:lineRule="auto"/>
        <w:contextualSpacing/>
        <w:jc w:val="both"/>
        <w:rPr>
          <w:rFonts w:ascii="Times New Roman" w:eastAsia="Calibri" w:hAnsi="Times New Roman" w:cs="Times New Roman"/>
          <w:color w:val="000000" w:themeColor="text1"/>
          <w:sz w:val="24"/>
          <w:szCs w:val="24"/>
        </w:rPr>
      </w:pPr>
      <w:r w:rsidRPr="005E6D0A">
        <w:rPr>
          <w:rFonts w:ascii="Times New Roman" w:eastAsia="Calibri" w:hAnsi="Times New Roman" w:cs="Times New Roman"/>
          <w:color w:val="000000" w:themeColor="text1"/>
          <w:sz w:val="24"/>
          <w:szCs w:val="24"/>
        </w:rPr>
        <w:t>[</w:t>
      </w:r>
      <w:r w:rsidR="005849C4" w:rsidRPr="005E6D0A">
        <w:rPr>
          <w:rFonts w:ascii="Times New Roman" w:eastAsia="Calibri" w:hAnsi="Times New Roman" w:cs="Times New Roman"/>
          <w:color w:val="000000" w:themeColor="text1"/>
          <w:sz w:val="24"/>
          <w:szCs w:val="24"/>
        </w:rPr>
        <w:t xml:space="preserve">INSERT Cost </w:t>
      </w:r>
      <w:r w:rsidRPr="005E6D0A">
        <w:rPr>
          <w:rFonts w:ascii="Times New Roman" w:eastAsia="Calibri" w:hAnsi="Times New Roman" w:cs="Times New Roman"/>
          <w:color w:val="000000" w:themeColor="text1"/>
          <w:sz w:val="24"/>
          <w:szCs w:val="24"/>
        </w:rPr>
        <w:t>Totals]</w:t>
      </w:r>
    </w:p>
    <w:p w14:paraId="517244C7" w14:textId="0A1100E0" w:rsidR="00027550" w:rsidRPr="003E05C9" w:rsidRDefault="00861A14" w:rsidP="005849C4">
      <w:pPr>
        <w:numPr>
          <w:ilvl w:val="0"/>
          <w:numId w:val="6"/>
        </w:numPr>
        <w:spacing w:after="0" w:line="480" w:lineRule="auto"/>
        <w:ind w:left="360"/>
        <w:contextualSpacing/>
        <w:jc w:val="both"/>
        <w:rPr>
          <w:rFonts w:ascii="Times New Roman" w:eastAsia="Calibri" w:hAnsi="Times New Roman" w:cs="Times New Roman"/>
          <w:b/>
          <w:sz w:val="24"/>
          <w:szCs w:val="24"/>
        </w:rPr>
      </w:pPr>
      <w:r w:rsidRPr="003E05C9">
        <w:rPr>
          <w:rFonts w:ascii="Times New Roman" w:eastAsia="Calibri" w:hAnsi="Times New Roman" w:cs="Times New Roman"/>
          <w:b/>
          <w:sz w:val="24"/>
          <w:szCs w:val="24"/>
        </w:rPr>
        <w:t>REASON FOR SELECTING COA#</w:t>
      </w:r>
      <w:r w:rsidR="00330255">
        <w:rPr>
          <w:rFonts w:ascii="Times New Roman" w:eastAsia="Calibri" w:hAnsi="Times New Roman" w:cs="Times New Roman"/>
          <w:b/>
          <w:sz w:val="24"/>
          <w:szCs w:val="24"/>
        </w:rPr>
        <w:t>3</w:t>
      </w:r>
    </w:p>
    <w:p w14:paraId="640A52D7" w14:textId="4AEE65B3" w:rsidR="00027550" w:rsidRPr="005E6D0A" w:rsidRDefault="00027550" w:rsidP="005849C4">
      <w:pPr>
        <w:spacing w:after="0" w:line="480" w:lineRule="auto"/>
        <w:jc w:val="both"/>
        <w:rPr>
          <w:rFonts w:ascii="Times New Roman" w:eastAsia="Calibri" w:hAnsi="Times New Roman" w:cs="Times New Roman"/>
          <w:color w:val="000000" w:themeColor="text1"/>
          <w:sz w:val="24"/>
          <w:szCs w:val="24"/>
        </w:rPr>
      </w:pPr>
      <w:r w:rsidRPr="005E6D0A">
        <w:rPr>
          <w:rFonts w:ascii="Times New Roman" w:eastAsia="Calibri" w:hAnsi="Times New Roman" w:cs="Times New Roman"/>
          <w:color w:val="000000" w:themeColor="text1"/>
          <w:sz w:val="24"/>
          <w:szCs w:val="24"/>
        </w:rPr>
        <w:t>[INSERT positive &amp; negatives about this COA, specifically why it is recommended]</w:t>
      </w:r>
    </w:p>
    <w:p w14:paraId="6808C345" w14:textId="1E3D75EC" w:rsidR="00442F38" w:rsidRPr="003E05C9" w:rsidRDefault="00364A5D"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I</w:t>
      </w:r>
      <w:r w:rsidR="00442F38" w:rsidRPr="003E05C9">
        <w:rPr>
          <w:rFonts w:ascii="Times New Roman" w:eastAsia="Calibri" w:hAnsi="Times New Roman" w:cs="Times New Roman"/>
          <w:b/>
          <w:sz w:val="24"/>
          <w:szCs w:val="24"/>
        </w:rPr>
        <w:t xml:space="preserve">II. </w:t>
      </w:r>
      <w:r w:rsidR="00787DF1" w:rsidRPr="003E05C9">
        <w:rPr>
          <w:rFonts w:ascii="Times New Roman" w:eastAsia="Calibri" w:hAnsi="Times New Roman" w:cs="Times New Roman"/>
          <w:b/>
          <w:sz w:val="24"/>
          <w:szCs w:val="24"/>
        </w:rPr>
        <w:t>REGULAT</w:t>
      </w:r>
      <w:r w:rsidR="00787DF1">
        <w:rPr>
          <w:rFonts w:ascii="Times New Roman" w:eastAsia="Calibri" w:hAnsi="Times New Roman" w:cs="Times New Roman"/>
          <w:b/>
          <w:sz w:val="24"/>
          <w:szCs w:val="24"/>
        </w:rPr>
        <w:t>ORY</w:t>
      </w:r>
      <w:r w:rsidR="00787DF1" w:rsidRPr="003E05C9">
        <w:rPr>
          <w:rFonts w:ascii="Times New Roman" w:eastAsia="Calibri" w:hAnsi="Times New Roman" w:cs="Times New Roman"/>
          <w:b/>
          <w:sz w:val="24"/>
          <w:szCs w:val="24"/>
        </w:rPr>
        <w:t xml:space="preserve"> </w:t>
      </w:r>
      <w:r w:rsidRPr="003E05C9">
        <w:rPr>
          <w:rFonts w:ascii="Times New Roman" w:eastAsia="Calibri" w:hAnsi="Times New Roman" w:cs="Times New Roman"/>
          <w:b/>
          <w:sz w:val="24"/>
          <w:szCs w:val="24"/>
        </w:rPr>
        <w:t>COMPLIANCE</w:t>
      </w:r>
      <w:r w:rsidR="00432FC0" w:rsidRPr="003E05C9">
        <w:rPr>
          <w:rFonts w:ascii="Times New Roman" w:eastAsia="Calibri" w:hAnsi="Times New Roman" w:cs="Times New Roman"/>
          <w:b/>
          <w:sz w:val="24"/>
          <w:szCs w:val="24"/>
        </w:rPr>
        <w:t xml:space="preserve"> ANALYSIS</w:t>
      </w:r>
    </w:p>
    <w:p w14:paraId="33381073" w14:textId="4B88CB10" w:rsidR="00442F38" w:rsidRDefault="00442F38" w:rsidP="00487F60">
      <w:pPr>
        <w:numPr>
          <w:ilvl w:val="0"/>
          <w:numId w:val="8"/>
        </w:numPr>
        <w:spacing w:after="0" w:line="240" w:lineRule="auto"/>
        <w:ind w:left="360"/>
        <w:contextualSpacing/>
        <w:rPr>
          <w:rFonts w:ascii="Times New Roman" w:eastAsia="Calibri" w:hAnsi="Times New Roman" w:cs="Times New Roman"/>
          <w:b/>
          <w:sz w:val="24"/>
          <w:szCs w:val="24"/>
        </w:rPr>
      </w:pPr>
      <w:r w:rsidRPr="003E05C9">
        <w:rPr>
          <w:rFonts w:ascii="Times New Roman" w:eastAsia="Calibri" w:hAnsi="Times New Roman" w:cs="Times New Roman"/>
          <w:b/>
          <w:sz w:val="24"/>
          <w:szCs w:val="24"/>
        </w:rPr>
        <w:t>Executive Order 12866</w:t>
      </w:r>
      <w:r w:rsidRPr="003E05C9">
        <w:rPr>
          <w:rFonts w:ascii="Times New Roman" w:eastAsia="Calibri" w:hAnsi="Times New Roman" w:cs="Times New Roman"/>
          <w:sz w:val="24"/>
          <w:szCs w:val="24"/>
        </w:rPr>
        <w:t>, “</w:t>
      </w:r>
      <w:r w:rsidRPr="003E05C9">
        <w:rPr>
          <w:rFonts w:ascii="Times New Roman" w:eastAsia="Calibri" w:hAnsi="Times New Roman" w:cs="Times New Roman"/>
          <w:b/>
          <w:sz w:val="24"/>
          <w:szCs w:val="24"/>
        </w:rPr>
        <w:t xml:space="preserve">Regulatory Planning and Review” </w:t>
      </w:r>
      <w:r w:rsidR="00A117D9" w:rsidRPr="003E05C9">
        <w:rPr>
          <w:rFonts w:ascii="Times New Roman" w:eastAsia="Calibri" w:hAnsi="Times New Roman" w:cs="Times New Roman"/>
          <w:b/>
          <w:sz w:val="24"/>
          <w:szCs w:val="24"/>
        </w:rPr>
        <w:t xml:space="preserve">and </w:t>
      </w:r>
      <w:r w:rsidRPr="003E05C9">
        <w:rPr>
          <w:rFonts w:ascii="Times New Roman" w:eastAsia="Calibri" w:hAnsi="Times New Roman" w:cs="Times New Roman"/>
          <w:b/>
          <w:sz w:val="24"/>
          <w:szCs w:val="24"/>
        </w:rPr>
        <w:t>Executive Order 13563, “Improving Regulation and Regulatory Review”</w:t>
      </w:r>
    </w:p>
    <w:p w14:paraId="59E2FB81" w14:textId="77777777" w:rsidR="00487F60" w:rsidRPr="003E05C9" w:rsidRDefault="00487F60" w:rsidP="00487F60">
      <w:pPr>
        <w:spacing w:after="0" w:line="240" w:lineRule="auto"/>
        <w:ind w:left="360"/>
        <w:contextualSpacing/>
        <w:rPr>
          <w:rFonts w:ascii="Times New Roman" w:eastAsia="Calibri" w:hAnsi="Times New Roman" w:cs="Times New Roman"/>
          <w:b/>
          <w:sz w:val="24"/>
          <w:szCs w:val="24"/>
        </w:rPr>
      </w:pPr>
    </w:p>
    <w:p w14:paraId="08DBD237" w14:textId="721105FC" w:rsidR="00442F38" w:rsidRPr="003E05C9"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sz w:val="24"/>
          <w:szCs w:val="24"/>
        </w:rPr>
        <w:lastRenderedPageBreak/>
        <w:t xml:space="preserve">These Executive Orders direct agencies to assess all costs, benefits and available regulatory alternatives and, if regulation is necessary, to select regulatory approaches that maximize net benefits (including potential economic, environmental, public health, safety effects, </w:t>
      </w:r>
      <w:r w:rsidR="00A117D9" w:rsidRPr="003E05C9">
        <w:rPr>
          <w:rFonts w:ascii="Times New Roman" w:eastAsia="Calibri" w:hAnsi="Times New Roman" w:cs="Times New Roman"/>
          <w:sz w:val="24"/>
          <w:szCs w:val="24"/>
        </w:rPr>
        <w:t xml:space="preserve">distributive </w:t>
      </w:r>
      <w:r w:rsidRPr="003E05C9">
        <w:rPr>
          <w:rFonts w:ascii="Times New Roman" w:eastAsia="Calibri" w:hAnsi="Times New Roman" w:cs="Times New Roman"/>
          <w:sz w:val="24"/>
          <w:szCs w:val="24"/>
        </w:rPr>
        <w:t>impacts, and equity)</w:t>
      </w:r>
      <w:proofErr w:type="gramStart"/>
      <w:r w:rsidRPr="003E05C9">
        <w:rPr>
          <w:rFonts w:ascii="Times New Roman" w:eastAsia="Calibri" w:hAnsi="Times New Roman" w:cs="Times New Roman"/>
          <w:sz w:val="24"/>
          <w:szCs w:val="24"/>
        </w:rPr>
        <w:t xml:space="preserve">. </w:t>
      </w:r>
      <w:proofErr w:type="gramEnd"/>
      <w:r w:rsidRPr="003E05C9">
        <w:rPr>
          <w:rFonts w:ascii="Times New Roman" w:eastAsia="Calibri" w:hAnsi="Times New Roman" w:cs="Times New Roman"/>
          <w:sz w:val="24"/>
          <w:szCs w:val="24"/>
        </w:rPr>
        <w:t xml:space="preserve">These Executive Orders emphasize the importance of quantifying both costs and benefits, of reducing costs, of harmonizing rules, and of promoting flexibility. This rule has been designated </w:t>
      </w:r>
      <w:r w:rsidRPr="005E6D0A">
        <w:rPr>
          <w:rFonts w:ascii="Times New Roman" w:eastAsia="Calibri" w:hAnsi="Times New Roman" w:cs="Times New Roman"/>
          <w:color w:val="000000" w:themeColor="text1"/>
          <w:sz w:val="24"/>
          <w:szCs w:val="24"/>
        </w:rPr>
        <w:t>“[</w:t>
      </w:r>
      <w:r w:rsidR="008331FB" w:rsidRPr="005E6D0A">
        <w:rPr>
          <w:rFonts w:ascii="Times New Roman" w:eastAsia="Calibri" w:hAnsi="Times New Roman" w:cs="Times New Roman"/>
          <w:color w:val="000000" w:themeColor="text1"/>
          <w:sz w:val="24"/>
          <w:szCs w:val="24"/>
        </w:rPr>
        <w:t xml:space="preserve">INSERT </w:t>
      </w:r>
      <w:r w:rsidRPr="005E6D0A">
        <w:rPr>
          <w:rFonts w:ascii="Times New Roman" w:eastAsia="Calibri" w:hAnsi="Times New Roman" w:cs="Times New Roman"/>
          <w:color w:val="000000" w:themeColor="text1"/>
          <w:sz w:val="24"/>
          <w:szCs w:val="24"/>
        </w:rPr>
        <w:t xml:space="preserve">significant or not significant], </w:t>
      </w:r>
      <w:r w:rsidRPr="003E05C9">
        <w:rPr>
          <w:rFonts w:ascii="Times New Roman" w:eastAsia="Calibri" w:hAnsi="Times New Roman" w:cs="Times New Roman"/>
          <w:sz w:val="24"/>
          <w:szCs w:val="24"/>
        </w:rPr>
        <w:t xml:space="preserve">under section 3(f) of Executive Order 12866.  </w:t>
      </w:r>
      <w:r w:rsidRPr="005E6D0A">
        <w:rPr>
          <w:rFonts w:ascii="Times New Roman" w:eastAsia="Calibri" w:hAnsi="Times New Roman" w:cs="Times New Roman"/>
          <w:color w:val="000000" w:themeColor="text1"/>
          <w:sz w:val="24"/>
          <w:szCs w:val="24"/>
        </w:rPr>
        <w:t>[</w:t>
      </w:r>
      <w:r w:rsidR="008331FB" w:rsidRPr="005E6D0A">
        <w:rPr>
          <w:rFonts w:ascii="Times New Roman" w:eastAsia="Calibri" w:hAnsi="Times New Roman" w:cs="Times New Roman"/>
          <w:color w:val="000000" w:themeColor="text1"/>
          <w:sz w:val="24"/>
          <w:szCs w:val="24"/>
        </w:rPr>
        <w:t xml:space="preserve">INSERT </w:t>
      </w:r>
      <w:r w:rsidRPr="005E6D0A">
        <w:rPr>
          <w:rFonts w:ascii="Times New Roman" w:eastAsia="Calibri" w:hAnsi="Times New Roman" w:cs="Times New Roman"/>
          <w:color w:val="000000" w:themeColor="text1"/>
          <w:sz w:val="24"/>
          <w:szCs w:val="24"/>
        </w:rPr>
        <w:t xml:space="preserve">a few sentences </w:t>
      </w:r>
      <w:r w:rsidR="00AC4D98" w:rsidRPr="005E6D0A">
        <w:rPr>
          <w:rFonts w:ascii="Times New Roman" w:eastAsia="Calibri" w:hAnsi="Times New Roman" w:cs="Times New Roman"/>
          <w:color w:val="000000" w:themeColor="text1"/>
          <w:sz w:val="24"/>
          <w:szCs w:val="24"/>
        </w:rPr>
        <w:t xml:space="preserve">explaining </w:t>
      </w:r>
      <w:r w:rsidRPr="005E6D0A">
        <w:rPr>
          <w:rFonts w:ascii="Times New Roman" w:eastAsia="Calibri" w:hAnsi="Times New Roman" w:cs="Times New Roman"/>
          <w:color w:val="000000" w:themeColor="text1"/>
          <w:sz w:val="24"/>
          <w:szCs w:val="24"/>
        </w:rPr>
        <w:t>why]</w:t>
      </w:r>
      <w:r w:rsidR="00A117D9" w:rsidRPr="005E6D0A">
        <w:rPr>
          <w:rFonts w:ascii="Times New Roman" w:eastAsia="Calibri" w:hAnsi="Times New Roman" w:cs="Times New Roman"/>
          <w:color w:val="000000" w:themeColor="text1"/>
          <w:sz w:val="24"/>
          <w:szCs w:val="24"/>
        </w:rPr>
        <w:t xml:space="preserve"> </w:t>
      </w:r>
      <w:r w:rsidR="00A117D9" w:rsidRPr="003E05C9">
        <w:rPr>
          <w:rFonts w:ascii="Times New Roman" w:eastAsia="Calibri" w:hAnsi="Times New Roman" w:cs="Times New Roman"/>
          <w:sz w:val="24"/>
          <w:szCs w:val="24"/>
        </w:rPr>
        <w:t xml:space="preserve">Accordingly, this rule </w:t>
      </w:r>
      <w:r w:rsidR="008331FB" w:rsidRPr="003E05C9">
        <w:rPr>
          <w:rFonts w:ascii="Times New Roman" w:eastAsia="Calibri" w:hAnsi="Times New Roman" w:cs="Times New Roman"/>
          <w:sz w:val="24"/>
          <w:szCs w:val="24"/>
        </w:rPr>
        <w:t xml:space="preserve">[INSERT </w:t>
      </w:r>
      <w:r w:rsidR="00A117D9" w:rsidRPr="003E05C9">
        <w:rPr>
          <w:rFonts w:ascii="Times New Roman" w:eastAsia="Calibri" w:hAnsi="Times New Roman" w:cs="Times New Roman"/>
          <w:sz w:val="24"/>
          <w:szCs w:val="24"/>
        </w:rPr>
        <w:t>has been</w:t>
      </w:r>
      <w:r w:rsidR="008331FB" w:rsidRPr="003E05C9">
        <w:rPr>
          <w:rFonts w:ascii="Times New Roman" w:eastAsia="Calibri" w:hAnsi="Times New Roman" w:cs="Times New Roman"/>
          <w:sz w:val="24"/>
          <w:szCs w:val="24"/>
        </w:rPr>
        <w:t xml:space="preserve"> or has not been]</w:t>
      </w:r>
      <w:r w:rsidR="00A117D9" w:rsidRPr="003E05C9">
        <w:rPr>
          <w:rFonts w:ascii="Times New Roman" w:eastAsia="Calibri" w:hAnsi="Times New Roman" w:cs="Times New Roman"/>
          <w:sz w:val="24"/>
          <w:szCs w:val="24"/>
        </w:rPr>
        <w:t xml:space="preserve"> reviewed by the Office of Management and Budget (OMB) under these requirements.</w:t>
      </w:r>
    </w:p>
    <w:p w14:paraId="6F9A725F" w14:textId="42DA9C0F" w:rsidR="00BB30DF" w:rsidRDefault="00B4616F" w:rsidP="00787DF1">
      <w:pPr>
        <w:spacing w:after="0" w:line="240" w:lineRule="auto"/>
        <w:rPr>
          <w:rFonts w:ascii="Times New Roman" w:eastAsia="Calibri" w:hAnsi="Times New Roman" w:cs="Times New Roman"/>
          <w:i/>
          <w:color w:val="2E74B5" w:themeColor="accent1" w:themeShade="BF"/>
          <w:sz w:val="24"/>
          <w:szCs w:val="24"/>
        </w:rPr>
      </w:pPr>
      <w:r w:rsidRPr="00633BE0">
        <w:rPr>
          <w:rFonts w:ascii="Times New Roman" w:eastAsia="Calibri" w:hAnsi="Times New Roman" w:cs="Times New Roman"/>
          <w:i/>
          <w:color w:val="2E74B5" w:themeColor="accent1" w:themeShade="BF"/>
          <w:sz w:val="24"/>
          <w:szCs w:val="24"/>
        </w:rPr>
        <w:t>(</w:t>
      </w:r>
      <w:r w:rsidR="00442F38" w:rsidRPr="00633BE0">
        <w:rPr>
          <w:rFonts w:ascii="Times New Roman" w:eastAsia="Calibri" w:hAnsi="Times New Roman" w:cs="Times New Roman"/>
          <w:i/>
          <w:color w:val="2E74B5" w:themeColor="accent1" w:themeShade="BF"/>
          <w:sz w:val="24"/>
          <w:szCs w:val="24"/>
        </w:rPr>
        <w:t>P</w:t>
      </w:r>
      <w:r w:rsidRPr="00633BE0">
        <w:rPr>
          <w:rFonts w:ascii="Times New Roman" w:eastAsia="Calibri" w:hAnsi="Times New Roman" w:cs="Times New Roman"/>
          <w:i/>
          <w:color w:val="2E74B5" w:themeColor="accent1" w:themeShade="BF"/>
          <w:sz w:val="24"/>
          <w:szCs w:val="24"/>
        </w:rPr>
        <w:t>)</w:t>
      </w:r>
      <w:r w:rsidR="00442F38" w:rsidRPr="00633BE0">
        <w:rPr>
          <w:rFonts w:ascii="Times New Roman" w:eastAsia="Calibri" w:hAnsi="Times New Roman" w:cs="Times New Roman"/>
          <w:i/>
          <w:color w:val="2E74B5" w:themeColor="accent1" w:themeShade="BF"/>
          <w:sz w:val="24"/>
          <w:szCs w:val="24"/>
        </w:rPr>
        <w:t xml:space="preserve">: If significant, identify and explain reason: </w:t>
      </w:r>
      <w:r w:rsidR="003816B2" w:rsidRPr="00633BE0">
        <w:rPr>
          <w:rFonts w:ascii="Times New Roman" w:eastAsia="Calibri" w:hAnsi="Times New Roman" w:cs="Times New Roman"/>
          <w:i/>
          <w:color w:val="2E74B5" w:themeColor="accent1" w:themeShade="BF"/>
          <w:sz w:val="24"/>
          <w:szCs w:val="24"/>
        </w:rPr>
        <w:t>[Insert</w:t>
      </w:r>
      <w:r w:rsidRPr="00633BE0">
        <w:rPr>
          <w:rFonts w:ascii="Times New Roman" w:eastAsia="Calibri" w:hAnsi="Times New Roman" w:cs="Times New Roman"/>
          <w:i/>
          <w:color w:val="2E74B5" w:themeColor="accent1" w:themeShade="BF"/>
          <w:sz w:val="24"/>
          <w:szCs w:val="24"/>
        </w:rPr>
        <w:t xml:space="preserve"> section 3(f) of Executive Order 12866</w:t>
      </w:r>
      <w:r w:rsidR="00FC0DAC" w:rsidRPr="00633BE0">
        <w:rPr>
          <w:rFonts w:ascii="Times New Roman" w:eastAsia="Calibri" w:hAnsi="Times New Roman" w:cs="Times New Roman"/>
          <w:i/>
          <w:color w:val="2E74B5" w:themeColor="accent1" w:themeShade="BF"/>
          <w:sz w:val="24"/>
          <w:szCs w:val="24"/>
        </w:rPr>
        <w:t xml:space="preserve"> expla</w:t>
      </w:r>
      <w:r w:rsidR="003816B2" w:rsidRPr="00633BE0">
        <w:rPr>
          <w:rFonts w:ascii="Times New Roman" w:eastAsia="Calibri" w:hAnsi="Times New Roman" w:cs="Times New Roman"/>
          <w:i/>
          <w:color w:val="2E74B5" w:themeColor="accent1" w:themeShade="BF"/>
          <w:sz w:val="24"/>
          <w:szCs w:val="24"/>
        </w:rPr>
        <w:t>nation</w:t>
      </w:r>
      <w:r w:rsidR="00442F38" w:rsidRPr="00633BE0">
        <w:rPr>
          <w:rFonts w:ascii="Times New Roman" w:eastAsia="Calibri" w:hAnsi="Times New Roman" w:cs="Times New Roman"/>
          <w:i/>
          <w:color w:val="2E74B5" w:themeColor="accent1" w:themeShade="BF"/>
          <w:sz w:val="24"/>
          <w:szCs w:val="24"/>
        </w:rPr>
        <w:t xml:space="preserve">.  </w:t>
      </w:r>
    </w:p>
    <w:p w14:paraId="57A1C8F5" w14:textId="77777777" w:rsidR="00787DF1" w:rsidRPr="00633BE0" w:rsidRDefault="00787DF1" w:rsidP="00787DF1">
      <w:pPr>
        <w:spacing w:after="0" w:line="240" w:lineRule="auto"/>
        <w:rPr>
          <w:rFonts w:ascii="Times New Roman" w:eastAsia="Calibri" w:hAnsi="Times New Roman" w:cs="Times New Roman"/>
          <w:i/>
          <w:color w:val="2E74B5" w:themeColor="accent1" w:themeShade="BF"/>
          <w:sz w:val="24"/>
          <w:szCs w:val="24"/>
        </w:rPr>
      </w:pPr>
    </w:p>
    <w:p w14:paraId="741C3190" w14:textId="61C4D768" w:rsidR="00442F38" w:rsidRPr="00633BE0" w:rsidRDefault="00BB30DF" w:rsidP="00DD16CB">
      <w:pPr>
        <w:spacing w:after="0" w:line="240" w:lineRule="auto"/>
        <w:rPr>
          <w:rFonts w:ascii="Times New Roman" w:eastAsia="Calibri" w:hAnsi="Times New Roman" w:cs="Times New Roman"/>
          <w:i/>
          <w:color w:val="2E74B5" w:themeColor="accent1" w:themeShade="BF"/>
          <w:sz w:val="24"/>
          <w:szCs w:val="24"/>
        </w:rPr>
      </w:pPr>
      <w:r w:rsidRPr="00633BE0">
        <w:rPr>
          <w:rFonts w:ascii="Times New Roman" w:eastAsia="Calibri" w:hAnsi="Times New Roman" w:cs="Times New Roman"/>
          <w:i/>
          <w:color w:val="2E74B5" w:themeColor="accent1" w:themeShade="BF"/>
          <w:sz w:val="24"/>
          <w:szCs w:val="24"/>
        </w:rPr>
        <w:t xml:space="preserve">NOTE: </w:t>
      </w:r>
      <w:r w:rsidR="00442F38" w:rsidRPr="00633BE0">
        <w:rPr>
          <w:rFonts w:ascii="Times New Roman" w:eastAsia="Calibri" w:hAnsi="Times New Roman" w:cs="Times New Roman"/>
          <w:i/>
          <w:color w:val="2E74B5" w:themeColor="accent1" w:themeShade="BF"/>
          <w:sz w:val="24"/>
          <w:szCs w:val="24"/>
        </w:rPr>
        <w:t xml:space="preserve">It is important you understand the direction from the White House so you can address the concerns in full.  </w:t>
      </w:r>
      <w:r w:rsidR="001C04BF" w:rsidRPr="00633BE0">
        <w:rPr>
          <w:rFonts w:ascii="Times New Roman" w:eastAsia="Calibri" w:hAnsi="Times New Roman" w:cs="Times New Roman"/>
          <w:i/>
          <w:color w:val="2E74B5" w:themeColor="accent1" w:themeShade="BF"/>
          <w:sz w:val="24"/>
          <w:szCs w:val="24"/>
        </w:rPr>
        <w:t xml:space="preserve">These </w:t>
      </w:r>
      <w:r w:rsidR="00B4616F" w:rsidRPr="00633BE0">
        <w:rPr>
          <w:rFonts w:ascii="Times New Roman" w:eastAsia="Calibri" w:hAnsi="Times New Roman" w:cs="Times New Roman"/>
          <w:i/>
          <w:color w:val="2E74B5" w:themeColor="accent1" w:themeShade="BF"/>
          <w:sz w:val="24"/>
          <w:szCs w:val="24"/>
        </w:rPr>
        <w:t>Executive Orders can be found at:</w:t>
      </w:r>
      <w:r w:rsidR="00442F38" w:rsidRPr="00633BE0">
        <w:rPr>
          <w:rFonts w:ascii="Times New Roman" w:eastAsia="Calibri" w:hAnsi="Times New Roman" w:cs="Times New Roman"/>
          <w:i/>
          <w:color w:val="2E74B5" w:themeColor="accent1" w:themeShade="BF"/>
          <w:sz w:val="24"/>
          <w:szCs w:val="24"/>
        </w:rPr>
        <w:t xml:space="preserve"> </w:t>
      </w:r>
      <w:hyperlink r:id="rId7" w:history="1">
        <w:r w:rsidR="00442F38" w:rsidRPr="00633BE0">
          <w:rPr>
            <w:rFonts w:ascii="Times New Roman" w:eastAsia="Calibri" w:hAnsi="Times New Roman" w:cs="Times New Roman"/>
            <w:i/>
            <w:color w:val="1F4E79" w:themeColor="accent1" w:themeShade="80"/>
            <w:sz w:val="24"/>
            <w:szCs w:val="24"/>
            <w:u w:val="single"/>
          </w:rPr>
          <w:t>https://www.archives.gov/files/federal-register/executive-orders/pdf/12866.pdf</w:t>
        </w:r>
      </w:hyperlink>
      <w:r w:rsidR="00442F38" w:rsidRPr="00633BE0">
        <w:rPr>
          <w:rFonts w:ascii="Times New Roman" w:eastAsia="Calibri" w:hAnsi="Times New Roman" w:cs="Times New Roman"/>
          <w:i/>
          <w:color w:val="2E74B5" w:themeColor="accent1" w:themeShade="BF"/>
          <w:sz w:val="24"/>
          <w:szCs w:val="24"/>
        </w:rPr>
        <w:t xml:space="preserve"> and </w:t>
      </w:r>
      <w:hyperlink r:id="rId8" w:history="1">
        <w:r w:rsidR="00442F38" w:rsidRPr="00633BE0">
          <w:rPr>
            <w:rFonts w:ascii="Times New Roman" w:eastAsia="Calibri" w:hAnsi="Times New Roman" w:cs="Times New Roman"/>
            <w:i/>
            <w:color w:val="1F4E79" w:themeColor="accent1" w:themeShade="80"/>
            <w:sz w:val="24"/>
            <w:szCs w:val="24"/>
            <w:u w:val="single"/>
          </w:rPr>
          <w:t>https://www.govinfo.gov/content/pkg/FR-2011-01-21/pdf/2011-1385.pdf</w:t>
        </w:r>
      </w:hyperlink>
      <w:r w:rsidR="00442F38" w:rsidRPr="00633BE0">
        <w:rPr>
          <w:rFonts w:ascii="Times New Roman" w:eastAsia="Calibri" w:hAnsi="Times New Roman" w:cs="Times New Roman"/>
          <w:i/>
          <w:color w:val="1F4E79" w:themeColor="accent1" w:themeShade="80"/>
          <w:sz w:val="24"/>
          <w:szCs w:val="24"/>
        </w:rPr>
        <w:t xml:space="preserve">  </w:t>
      </w:r>
    </w:p>
    <w:p w14:paraId="57888BD1" w14:textId="77777777" w:rsidR="00DD16CB" w:rsidRPr="003A7D09" w:rsidRDefault="00DD16CB" w:rsidP="00DD16CB">
      <w:pPr>
        <w:spacing w:after="0" w:line="240" w:lineRule="auto"/>
        <w:rPr>
          <w:rFonts w:ascii="Times New Roman" w:eastAsia="Calibri" w:hAnsi="Times New Roman" w:cs="Times New Roman"/>
          <w:i/>
          <w:color w:val="000000"/>
          <w:sz w:val="24"/>
          <w:szCs w:val="24"/>
        </w:rPr>
      </w:pPr>
    </w:p>
    <w:p w14:paraId="128C7138" w14:textId="10D070DD" w:rsidR="00B4616F" w:rsidRPr="003E05C9" w:rsidRDefault="00B4616F" w:rsidP="003816B2">
      <w:pPr>
        <w:spacing w:after="0" w:line="480" w:lineRule="auto"/>
        <w:ind w:left="270" w:hanging="270"/>
        <w:contextualSpacing/>
        <w:rPr>
          <w:rFonts w:ascii="Times New Roman" w:eastAsia="Calibri" w:hAnsi="Times New Roman" w:cs="Times New Roman"/>
          <w:b/>
          <w:sz w:val="24"/>
          <w:szCs w:val="24"/>
        </w:rPr>
      </w:pPr>
      <w:r w:rsidRPr="003E05C9">
        <w:rPr>
          <w:rFonts w:ascii="Times New Roman" w:eastAsia="Calibri" w:hAnsi="Times New Roman" w:cs="Times New Roman"/>
          <w:b/>
          <w:sz w:val="24"/>
          <w:szCs w:val="24"/>
        </w:rPr>
        <w:t>B.</w:t>
      </w:r>
      <w:r w:rsidRPr="003E05C9">
        <w:rPr>
          <w:rFonts w:ascii="Times New Roman" w:eastAsia="Calibri" w:hAnsi="Times New Roman" w:cs="Times New Roman"/>
          <w:b/>
          <w:sz w:val="24"/>
          <w:szCs w:val="24"/>
        </w:rPr>
        <w:tab/>
        <w:t>Congressional Review Act</w:t>
      </w:r>
      <w:r w:rsidR="009C1638" w:rsidRPr="003E05C9">
        <w:rPr>
          <w:rFonts w:ascii="Times New Roman" w:eastAsia="Calibri" w:hAnsi="Times New Roman" w:cs="Times New Roman"/>
          <w:b/>
          <w:sz w:val="24"/>
          <w:szCs w:val="24"/>
        </w:rPr>
        <w:t xml:space="preserve"> </w:t>
      </w:r>
      <w:r w:rsidR="009C1638" w:rsidRPr="003E05C9">
        <w:rPr>
          <w:rFonts w:ascii="Times New Roman" w:eastAsia="Calibri" w:hAnsi="Times New Roman" w:cs="Times New Roman"/>
          <w:sz w:val="24"/>
          <w:szCs w:val="24"/>
        </w:rPr>
        <w:t>(5 U.S.C. 801 et seq.)</w:t>
      </w:r>
    </w:p>
    <w:p w14:paraId="30E0372E" w14:textId="3A763FBE" w:rsidR="00B4616F" w:rsidRPr="00633BE0" w:rsidRDefault="00B4616F" w:rsidP="00B4616F">
      <w:pPr>
        <w:spacing w:after="0" w:line="480" w:lineRule="auto"/>
        <w:rPr>
          <w:rFonts w:ascii="Times New Roman" w:eastAsia="Calibri" w:hAnsi="Times New Roman" w:cs="Times New Roman"/>
          <w:color w:val="000000" w:themeColor="text1"/>
          <w:sz w:val="24"/>
          <w:szCs w:val="24"/>
        </w:rPr>
      </w:pPr>
      <w:r w:rsidRPr="00633BE0">
        <w:rPr>
          <w:rFonts w:ascii="Times New Roman" w:eastAsia="Calibri" w:hAnsi="Times New Roman" w:cs="Times New Roman"/>
          <w:color w:val="000000" w:themeColor="text1"/>
          <w:sz w:val="24"/>
          <w:szCs w:val="24"/>
        </w:rPr>
        <w:t>Pursuant to the Congressional Review Act</w:t>
      </w:r>
      <w:r w:rsidR="009C1638" w:rsidRPr="00633BE0">
        <w:rPr>
          <w:rFonts w:ascii="Times New Roman" w:eastAsia="Calibri" w:hAnsi="Times New Roman" w:cs="Times New Roman"/>
          <w:color w:val="000000" w:themeColor="text1"/>
          <w:sz w:val="24"/>
          <w:szCs w:val="24"/>
        </w:rPr>
        <w:t>,</w:t>
      </w:r>
      <w:r w:rsidRPr="00633BE0">
        <w:rPr>
          <w:rFonts w:ascii="Times New Roman" w:eastAsia="Calibri" w:hAnsi="Times New Roman" w:cs="Times New Roman"/>
          <w:color w:val="000000" w:themeColor="text1"/>
          <w:sz w:val="24"/>
          <w:szCs w:val="24"/>
        </w:rPr>
        <w:t xml:space="preserve"> </w:t>
      </w:r>
      <w:r w:rsidR="00AC4D98" w:rsidRPr="00633BE0">
        <w:rPr>
          <w:rFonts w:ascii="Times New Roman" w:eastAsia="Calibri" w:hAnsi="Times New Roman" w:cs="Times New Roman"/>
          <w:color w:val="000000" w:themeColor="text1"/>
          <w:sz w:val="24"/>
          <w:szCs w:val="24"/>
        </w:rPr>
        <w:t>this rule [INSERT has been or has not been] designated</w:t>
      </w:r>
      <w:r w:rsidRPr="00633BE0">
        <w:rPr>
          <w:rFonts w:ascii="Times New Roman" w:eastAsia="Calibri" w:hAnsi="Times New Roman" w:cs="Times New Roman"/>
          <w:color w:val="000000" w:themeColor="text1"/>
          <w:sz w:val="24"/>
          <w:szCs w:val="24"/>
        </w:rPr>
        <w:t xml:space="preserve"> a major rule, as defined by 5 U.S.C. 804(2). [Insert CRA explanation here]</w:t>
      </w:r>
    </w:p>
    <w:p w14:paraId="24B19E47" w14:textId="4A073CB5" w:rsidR="00B4616F" w:rsidRDefault="00BB30DF" w:rsidP="00DD16CB">
      <w:pPr>
        <w:spacing w:after="0" w:line="240" w:lineRule="auto"/>
        <w:rPr>
          <w:rFonts w:ascii="Times New Roman" w:eastAsia="Calibri" w:hAnsi="Times New Roman" w:cs="Times New Roman"/>
          <w:i/>
          <w:sz w:val="24"/>
          <w:szCs w:val="24"/>
        </w:rPr>
      </w:pPr>
      <w:r w:rsidRPr="00633BE0">
        <w:rPr>
          <w:rFonts w:ascii="Times New Roman" w:eastAsia="Calibri" w:hAnsi="Times New Roman" w:cs="Times New Roman"/>
          <w:i/>
          <w:color w:val="2E74B5" w:themeColor="accent1" w:themeShade="BF"/>
          <w:sz w:val="24"/>
          <w:szCs w:val="24"/>
        </w:rPr>
        <w:t>NOTE</w:t>
      </w:r>
      <w:r w:rsidR="00B4616F" w:rsidRPr="00633BE0">
        <w:rPr>
          <w:rFonts w:ascii="Times New Roman" w:eastAsia="Calibri" w:hAnsi="Times New Roman" w:cs="Times New Roman"/>
          <w:i/>
          <w:color w:val="2E74B5" w:themeColor="accent1" w:themeShade="BF"/>
          <w:sz w:val="24"/>
          <w:szCs w:val="24"/>
        </w:rPr>
        <w:t xml:space="preserve">: </w:t>
      </w:r>
      <w:r w:rsidR="001C04BF" w:rsidRPr="00633BE0">
        <w:rPr>
          <w:rFonts w:ascii="Times New Roman" w:eastAsia="Calibri" w:hAnsi="Times New Roman" w:cs="Times New Roman"/>
          <w:i/>
          <w:color w:val="2E74B5" w:themeColor="accent1" w:themeShade="BF"/>
          <w:sz w:val="24"/>
          <w:szCs w:val="24"/>
        </w:rPr>
        <w:t xml:space="preserve">The Congressional Review Act can be </w:t>
      </w:r>
      <w:r w:rsidR="002846FF" w:rsidRPr="00633BE0">
        <w:rPr>
          <w:rFonts w:ascii="Times New Roman" w:eastAsia="Calibri" w:hAnsi="Times New Roman" w:cs="Times New Roman"/>
          <w:i/>
          <w:color w:val="2E74B5" w:themeColor="accent1" w:themeShade="BF"/>
          <w:sz w:val="24"/>
          <w:szCs w:val="24"/>
        </w:rPr>
        <w:t xml:space="preserve">found at: </w:t>
      </w:r>
      <w:hyperlink r:id="rId9" w:history="1">
        <w:r w:rsidR="00B4616F" w:rsidRPr="00633BE0">
          <w:rPr>
            <w:rFonts w:ascii="Times New Roman" w:eastAsia="Calibri" w:hAnsi="Times New Roman" w:cs="Times New Roman"/>
            <w:i/>
            <w:color w:val="1F4E79" w:themeColor="accent1" w:themeShade="80"/>
            <w:sz w:val="24"/>
            <w:szCs w:val="24"/>
            <w:u w:val="single"/>
          </w:rPr>
          <w:t>https://www.govinfo.gov/content/pkg/HMAN-112/pdf/HMAN-112-pg1247.pdf</w:t>
        </w:r>
      </w:hyperlink>
      <w:r w:rsidR="00B4616F" w:rsidRPr="00633BE0">
        <w:rPr>
          <w:rFonts w:ascii="Times New Roman" w:eastAsia="Calibri" w:hAnsi="Times New Roman" w:cs="Times New Roman"/>
          <w:i/>
          <w:color w:val="1F4E79" w:themeColor="accent1" w:themeShade="80"/>
          <w:sz w:val="24"/>
          <w:szCs w:val="24"/>
        </w:rPr>
        <w:t xml:space="preserve">   </w:t>
      </w:r>
    </w:p>
    <w:p w14:paraId="12B0C466" w14:textId="77777777" w:rsidR="00DD16CB" w:rsidRPr="003A7D09" w:rsidRDefault="00DD16CB" w:rsidP="00DD16CB">
      <w:pPr>
        <w:spacing w:after="0" w:line="240" w:lineRule="auto"/>
        <w:rPr>
          <w:rFonts w:ascii="Times New Roman" w:eastAsia="Calibri" w:hAnsi="Times New Roman" w:cs="Times New Roman"/>
          <w:i/>
          <w:sz w:val="24"/>
          <w:szCs w:val="24"/>
        </w:rPr>
      </w:pPr>
    </w:p>
    <w:p w14:paraId="78A65A3E" w14:textId="66A5781D" w:rsidR="00442F38" w:rsidRPr="003E05C9" w:rsidRDefault="00B533C3" w:rsidP="00540D92">
      <w:pPr>
        <w:spacing w:after="0" w:line="480" w:lineRule="auto"/>
        <w:ind w:left="360" w:hanging="360"/>
        <w:contextualSpacing/>
        <w:rPr>
          <w:rFonts w:ascii="Times New Roman" w:eastAsia="Calibri" w:hAnsi="Times New Roman" w:cs="Times New Roman"/>
          <w:sz w:val="24"/>
          <w:szCs w:val="24"/>
        </w:rPr>
      </w:pPr>
      <w:r w:rsidRPr="003E05C9">
        <w:rPr>
          <w:rFonts w:ascii="Times New Roman" w:eastAsia="Calibri" w:hAnsi="Times New Roman" w:cs="Times New Roman"/>
          <w:b/>
          <w:sz w:val="24"/>
          <w:szCs w:val="24"/>
        </w:rPr>
        <w:t>C.</w:t>
      </w:r>
      <w:r w:rsidRPr="003E05C9">
        <w:rPr>
          <w:rFonts w:ascii="Times New Roman" w:eastAsia="Calibri" w:hAnsi="Times New Roman" w:cs="Times New Roman"/>
          <w:b/>
          <w:sz w:val="24"/>
          <w:szCs w:val="24"/>
        </w:rPr>
        <w:tab/>
      </w:r>
      <w:r w:rsidR="00442F38" w:rsidRPr="003E05C9">
        <w:rPr>
          <w:rFonts w:ascii="Times New Roman" w:eastAsia="Calibri" w:hAnsi="Times New Roman" w:cs="Times New Roman"/>
          <w:b/>
          <w:sz w:val="24"/>
          <w:szCs w:val="24"/>
        </w:rPr>
        <w:t>Public Law 96-354, “Regulatory Flexibility Act” (5 U.S.C. 601)</w:t>
      </w:r>
    </w:p>
    <w:p w14:paraId="20E10352" w14:textId="799C394F" w:rsidR="00442F38" w:rsidRPr="00633BE0" w:rsidRDefault="00442F38" w:rsidP="00442F38">
      <w:pPr>
        <w:spacing w:after="0" w:line="480" w:lineRule="auto"/>
        <w:rPr>
          <w:rFonts w:ascii="Times New Roman" w:eastAsia="Calibri" w:hAnsi="Times New Roman" w:cs="Times New Roman"/>
          <w:color w:val="000000" w:themeColor="text1"/>
          <w:sz w:val="24"/>
          <w:szCs w:val="24"/>
        </w:rPr>
      </w:pPr>
      <w:r w:rsidRPr="00633BE0">
        <w:rPr>
          <w:rFonts w:ascii="Times New Roman" w:eastAsia="Calibri" w:hAnsi="Times New Roman" w:cs="Times New Roman"/>
          <w:color w:val="000000" w:themeColor="text1"/>
          <w:sz w:val="24"/>
          <w:szCs w:val="24"/>
        </w:rPr>
        <w:t xml:space="preserve">The </w:t>
      </w:r>
      <w:r w:rsidR="00436FCD" w:rsidRPr="00633BE0">
        <w:rPr>
          <w:rFonts w:ascii="Times New Roman" w:eastAsia="Calibri" w:hAnsi="Times New Roman" w:cs="Times New Roman"/>
          <w:color w:val="000000" w:themeColor="text1"/>
          <w:sz w:val="24"/>
          <w:szCs w:val="24"/>
        </w:rPr>
        <w:t xml:space="preserve">[INSERT full name of the DoD component that is issuing this rule] </w:t>
      </w:r>
      <w:r w:rsidRPr="00633BE0">
        <w:rPr>
          <w:rFonts w:ascii="Times New Roman" w:eastAsia="Calibri" w:hAnsi="Times New Roman" w:cs="Times New Roman"/>
          <w:color w:val="000000" w:themeColor="text1"/>
          <w:sz w:val="24"/>
          <w:szCs w:val="24"/>
        </w:rPr>
        <w:t xml:space="preserve">certifies that this rule </w:t>
      </w:r>
      <w:r w:rsidR="00B533C3" w:rsidRPr="00633BE0">
        <w:rPr>
          <w:rFonts w:ascii="Times New Roman" w:eastAsia="Calibri" w:hAnsi="Times New Roman" w:cs="Times New Roman"/>
          <w:color w:val="000000" w:themeColor="text1"/>
          <w:sz w:val="24"/>
          <w:szCs w:val="24"/>
        </w:rPr>
        <w:t xml:space="preserve">[INSERT </w:t>
      </w:r>
      <w:r w:rsidRPr="00633BE0">
        <w:rPr>
          <w:rFonts w:ascii="Times New Roman" w:eastAsia="Calibri" w:hAnsi="Times New Roman" w:cs="Times New Roman"/>
          <w:color w:val="000000" w:themeColor="text1"/>
          <w:sz w:val="24"/>
          <w:szCs w:val="24"/>
        </w:rPr>
        <w:t>is</w:t>
      </w:r>
      <w:r w:rsidR="00633BE0">
        <w:rPr>
          <w:rFonts w:ascii="Times New Roman" w:eastAsia="Calibri" w:hAnsi="Times New Roman" w:cs="Times New Roman"/>
          <w:color w:val="000000" w:themeColor="text1"/>
          <w:sz w:val="24"/>
          <w:szCs w:val="24"/>
        </w:rPr>
        <w:t xml:space="preserve"> </w:t>
      </w:r>
      <w:r w:rsidR="00B533C3" w:rsidRPr="00633BE0">
        <w:rPr>
          <w:rFonts w:ascii="Times New Roman" w:eastAsia="Calibri" w:hAnsi="Times New Roman" w:cs="Times New Roman"/>
          <w:color w:val="000000" w:themeColor="text1"/>
          <w:sz w:val="24"/>
          <w:szCs w:val="24"/>
        </w:rPr>
        <w:t>or</w:t>
      </w:r>
      <w:r w:rsidRPr="00633BE0">
        <w:rPr>
          <w:rFonts w:ascii="Times New Roman" w:eastAsia="Calibri" w:hAnsi="Times New Roman" w:cs="Times New Roman"/>
          <w:color w:val="000000" w:themeColor="text1"/>
          <w:sz w:val="24"/>
          <w:szCs w:val="24"/>
        </w:rPr>
        <w:t xml:space="preserve"> is not</w:t>
      </w:r>
      <w:r w:rsidR="00B533C3" w:rsidRPr="00633BE0">
        <w:rPr>
          <w:rFonts w:ascii="Times New Roman" w:eastAsia="Calibri" w:hAnsi="Times New Roman" w:cs="Times New Roman"/>
          <w:color w:val="000000" w:themeColor="text1"/>
          <w:sz w:val="24"/>
          <w:szCs w:val="24"/>
        </w:rPr>
        <w:t>]</w:t>
      </w:r>
      <w:r w:rsidRPr="00633BE0">
        <w:rPr>
          <w:rFonts w:ascii="Times New Roman" w:eastAsia="Calibri" w:hAnsi="Times New Roman" w:cs="Times New Roman"/>
          <w:color w:val="000000" w:themeColor="text1"/>
          <w:sz w:val="24"/>
          <w:szCs w:val="24"/>
        </w:rPr>
        <w:t xml:space="preserve"> subject to the Regulatory Flexibility Act (5 </w:t>
      </w:r>
      <w:r w:rsidRPr="00633BE0">
        <w:rPr>
          <w:rFonts w:ascii="Times New Roman" w:eastAsia="Calibri" w:hAnsi="Times New Roman" w:cs="Times New Roman"/>
          <w:color w:val="000000" w:themeColor="text1"/>
          <w:sz w:val="24"/>
          <w:szCs w:val="24"/>
        </w:rPr>
        <w:lastRenderedPageBreak/>
        <w:t xml:space="preserve">U.S.C. 601) because it </w:t>
      </w:r>
      <w:r w:rsidR="00B533C3" w:rsidRPr="00633BE0">
        <w:rPr>
          <w:rFonts w:ascii="Times New Roman" w:eastAsia="Calibri" w:hAnsi="Times New Roman" w:cs="Times New Roman"/>
          <w:color w:val="000000" w:themeColor="text1"/>
          <w:sz w:val="24"/>
          <w:szCs w:val="24"/>
        </w:rPr>
        <w:t xml:space="preserve">[INSERT </w:t>
      </w:r>
      <w:r w:rsidRPr="00633BE0">
        <w:rPr>
          <w:rFonts w:ascii="Times New Roman" w:eastAsia="Calibri" w:hAnsi="Times New Roman" w:cs="Times New Roman"/>
          <w:color w:val="000000" w:themeColor="text1"/>
          <w:sz w:val="24"/>
          <w:szCs w:val="24"/>
        </w:rPr>
        <w:t>would</w:t>
      </w:r>
      <w:r w:rsidR="00B533C3" w:rsidRPr="00633BE0">
        <w:rPr>
          <w:rFonts w:ascii="Times New Roman" w:eastAsia="Calibri" w:hAnsi="Times New Roman" w:cs="Times New Roman"/>
          <w:color w:val="000000" w:themeColor="text1"/>
          <w:sz w:val="24"/>
          <w:szCs w:val="24"/>
        </w:rPr>
        <w:t xml:space="preserve"> or</w:t>
      </w:r>
      <w:r w:rsidRPr="00633BE0">
        <w:rPr>
          <w:rFonts w:ascii="Times New Roman" w:eastAsia="Calibri" w:hAnsi="Times New Roman" w:cs="Times New Roman"/>
          <w:color w:val="000000" w:themeColor="text1"/>
          <w:sz w:val="24"/>
          <w:szCs w:val="24"/>
        </w:rPr>
        <w:t xml:space="preserve"> would not</w:t>
      </w:r>
      <w:r w:rsidR="00B533C3" w:rsidRPr="00633BE0">
        <w:rPr>
          <w:rFonts w:ascii="Times New Roman" w:eastAsia="Calibri" w:hAnsi="Times New Roman" w:cs="Times New Roman"/>
          <w:color w:val="000000" w:themeColor="text1"/>
          <w:sz w:val="24"/>
          <w:szCs w:val="24"/>
        </w:rPr>
        <w:t>]</w:t>
      </w:r>
      <w:r w:rsidRPr="00633BE0">
        <w:rPr>
          <w:rFonts w:ascii="Times New Roman" w:eastAsia="Calibri" w:hAnsi="Times New Roman" w:cs="Times New Roman"/>
          <w:color w:val="000000" w:themeColor="text1"/>
          <w:sz w:val="24"/>
          <w:szCs w:val="24"/>
        </w:rPr>
        <w:t>, if promulgated, have a significant economic impact on a substantial number of small entities</w:t>
      </w:r>
      <w:proofErr w:type="gramStart"/>
      <w:r w:rsidRPr="00633BE0">
        <w:rPr>
          <w:rFonts w:ascii="Times New Roman" w:eastAsia="Calibri" w:hAnsi="Times New Roman" w:cs="Times New Roman"/>
          <w:color w:val="000000" w:themeColor="text1"/>
          <w:sz w:val="24"/>
          <w:szCs w:val="24"/>
        </w:rPr>
        <w:t xml:space="preserve">. </w:t>
      </w:r>
      <w:proofErr w:type="gramEnd"/>
      <w:r w:rsidR="004468D6" w:rsidRPr="00633BE0">
        <w:rPr>
          <w:rFonts w:ascii="Times New Roman" w:eastAsia="Calibri" w:hAnsi="Times New Roman" w:cs="Times New Roman"/>
          <w:color w:val="000000" w:themeColor="text1"/>
          <w:sz w:val="24"/>
          <w:szCs w:val="24"/>
        </w:rPr>
        <w:t>[If small entities are impacted, INSERT several sentences on how this rule may impact small entities</w:t>
      </w:r>
      <w:r w:rsidR="009C1638" w:rsidRPr="00633BE0">
        <w:rPr>
          <w:rFonts w:ascii="Times New Roman" w:eastAsia="Calibri" w:hAnsi="Times New Roman" w:cs="Times New Roman"/>
          <w:color w:val="000000" w:themeColor="text1"/>
          <w:sz w:val="24"/>
          <w:szCs w:val="24"/>
        </w:rPr>
        <w:t xml:space="preserve"> and a description of efforts, resources, etc. provided to assist small entities with complying with the requirements of this rule</w:t>
      </w:r>
      <w:r w:rsidR="00540D92" w:rsidRPr="00633BE0">
        <w:rPr>
          <w:rFonts w:ascii="Times New Roman" w:eastAsia="Calibri" w:hAnsi="Times New Roman" w:cs="Times New Roman"/>
          <w:color w:val="000000" w:themeColor="text1"/>
          <w:sz w:val="24"/>
          <w:szCs w:val="24"/>
        </w:rPr>
        <w:t xml:space="preserve">, including the publication of small entity compliance guides in accordance with section 212 of the </w:t>
      </w:r>
      <w:r w:rsidR="00540D92" w:rsidRPr="00633BE0">
        <w:rPr>
          <w:rFonts w:ascii="Times New Roman" w:hAnsi="Times New Roman" w:cs="Times New Roman"/>
          <w:color w:val="000000" w:themeColor="text1"/>
          <w:sz w:val="24"/>
          <w:szCs w:val="24"/>
        </w:rPr>
        <w:t>Small Business Regulatory Enforcement Fairness Act (SBREFA) of 1996 (Public Law 104-121), as amended.</w:t>
      </w:r>
      <w:r w:rsidR="004468D6" w:rsidRPr="00633BE0">
        <w:rPr>
          <w:rFonts w:ascii="Times New Roman" w:eastAsia="Calibri" w:hAnsi="Times New Roman" w:cs="Times New Roman"/>
          <w:color w:val="000000" w:themeColor="text1"/>
          <w:sz w:val="24"/>
          <w:szCs w:val="24"/>
        </w:rPr>
        <w:t xml:space="preserve">] </w:t>
      </w:r>
      <w:r w:rsidR="003A7D09" w:rsidRPr="00633BE0">
        <w:rPr>
          <w:rFonts w:ascii="Times New Roman" w:eastAsia="Calibri" w:hAnsi="Times New Roman" w:cs="Times New Roman"/>
          <w:color w:val="000000" w:themeColor="text1"/>
          <w:sz w:val="24"/>
          <w:szCs w:val="24"/>
        </w:rPr>
        <w:t xml:space="preserve"> </w:t>
      </w:r>
      <w:r w:rsidRPr="00633BE0">
        <w:rPr>
          <w:rFonts w:ascii="Times New Roman" w:eastAsia="Calibri" w:hAnsi="Times New Roman" w:cs="Times New Roman"/>
          <w:color w:val="000000" w:themeColor="text1"/>
          <w:sz w:val="24"/>
          <w:szCs w:val="24"/>
        </w:rPr>
        <w:t>Therefore, the Regulat</w:t>
      </w:r>
      <w:r w:rsidR="003A7D09" w:rsidRPr="00633BE0">
        <w:rPr>
          <w:rFonts w:ascii="Times New Roman" w:eastAsia="Calibri" w:hAnsi="Times New Roman" w:cs="Times New Roman"/>
          <w:color w:val="000000" w:themeColor="text1"/>
          <w:sz w:val="24"/>
          <w:szCs w:val="24"/>
        </w:rPr>
        <w:t>ory Flexibility Act, as amended,</w:t>
      </w:r>
      <w:r w:rsidRPr="00633BE0">
        <w:rPr>
          <w:rFonts w:ascii="Times New Roman" w:eastAsia="Calibri" w:hAnsi="Times New Roman" w:cs="Times New Roman"/>
          <w:color w:val="000000" w:themeColor="text1"/>
          <w:sz w:val="24"/>
          <w:szCs w:val="24"/>
        </w:rPr>
        <w:t xml:space="preserve"> </w:t>
      </w:r>
      <w:r w:rsidR="00B533C3" w:rsidRPr="00633BE0">
        <w:rPr>
          <w:rFonts w:ascii="Times New Roman" w:eastAsia="Calibri" w:hAnsi="Times New Roman" w:cs="Times New Roman"/>
          <w:color w:val="000000" w:themeColor="text1"/>
          <w:sz w:val="24"/>
          <w:szCs w:val="24"/>
        </w:rPr>
        <w:t xml:space="preserve">[INSERT </w:t>
      </w:r>
      <w:r w:rsidRPr="00633BE0">
        <w:rPr>
          <w:rFonts w:ascii="Times New Roman" w:eastAsia="Calibri" w:hAnsi="Times New Roman" w:cs="Times New Roman"/>
          <w:color w:val="000000" w:themeColor="text1"/>
          <w:sz w:val="24"/>
          <w:szCs w:val="24"/>
        </w:rPr>
        <w:t>does</w:t>
      </w:r>
      <w:r w:rsidR="00B533C3" w:rsidRPr="00633BE0">
        <w:rPr>
          <w:rFonts w:ascii="Times New Roman" w:eastAsia="Calibri" w:hAnsi="Times New Roman" w:cs="Times New Roman"/>
          <w:color w:val="000000" w:themeColor="text1"/>
          <w:sz w:val="24"/>
          <w:szCs w:val="24"/>
        </w:rPr>
        <w:t xml:space="preserve"> or</w:t>
      </w:r>
      <w:r w:rsidRPr="00633BE0">
        <w:rPr>
          <w:rFonts w:ascii="Times New Roman" w:eastAsia="Calibri" w:hAnsi="Times New Roman" w:cs="Times New Roman"/>
          <w:color w:val="000000" w:themeColor="text1"/>
          <w:sz w:val="24"/>
          <w:szCs w:val="24"/>
        </w:rPr>
        <w:t xml:space="preserve"> does not</w:t>
      </w:r>
      <w:r w:rsidR="00B533C3" w:rsidRPr="00633BE0">
        <w:rPr>
          <w:rFonts w:ascii="Times New Roman" w:eastAsia="Calibri" w:hAnsi="Times New Roman" w:cs="Times New Roman"/>
          <w:color w:val="000000" w:themeColor="text1"/>
          <w:sz w:val="24"/>
          <w:szCs w:val="24"/>
        </w:rPr>
        <w:t>]</w:t>
      </w:r>
      <w:r w:rsidRPr="00633BE0">
        <w:rPr>
          <w:rFonts w:ascii="Times New Roman" w:eastAsia="Calibri" w:hAnsi="Times New Roman" w:cs="Times New Roman"/>
          <w:color w:val="000000" w:themeColor="text1"/>
          <w:sz w:val="24"/>
          <w:szCs w:val="24"/>
        </w:rPr>
        <w:t xml:space="preserve"> require us to prepare a regulatory flexibility analysis.</w:t>
      </w:r>
    </w:p>
    <w:p w14:paraId="3A1E8C3D" w14:textId="6B94B8FD" w:rsidR="002846FF" w:rsidRDefault="00B533C3"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(P): </w:t>
      </w:r>
      <w:r w:rsidR="00442F38" w:rsidRPr="00AC2714">
        <w:rPr>
          <w:rFonts w:ascii="Times New Roman" w:eastAsia="Calibri" w:hAnsi="Times New Roman" w:cs="Times New Roman"/>
          <w:i/>
          <w:color w:val="2E74B5" w:themeColor="accent1" w:themeShade="BF"/>
          <w:sz w:val="24"/>
          <w:szCs w:val="24"/>
        </w:rPr>
        <w:t xml:space="preserve">To determine if this rule </w:t>
      </w:r>
      <w:r w:rsidR="001C04BF" w:rsidRPr="00AC2714">
        <w:rPr>
          <w:rFonts w:ascii="Times New Roman" w:eastAsia="Calibri" w:hAnsi="Times New Roman" w:cs="Times New Roman"/>
          <w:i/>
          <w:color w:val="2E74B5" w:themeColor="accent1" w:themeShade="BF"/>
          <w:sz w:val="24"/>
          <w:szCs w:val="24"/>
        </w:rPr>
        <w:t>has an impact on small entities</w:t>
      </w:r>
      <w:r w:rsidR="00442F38" w:rsidRPr="00AC2714">
        <w:rPr>
          <w:rFonts w:ascii="Times New Roman" w:eastAsia="Calibri" w:hAnsi="Times New Roman" w:cs="Times New Roman"/>
          <w:i/>
          <w:color w:val="2E74B5" w:themeColor="accent1" w:themeShade="BF"/>
          <w:sz w:val="24"/>
          <w:szCs w:val="24"/>
        </w:rPr>
        <w:t xml:space="preserve"> you </w:t>
      </w:r>
      <w:r w:rsidR="00436FCD" w:rsidRPr="00AC2714">
        <w:rPr>
          <w:rFonts w:ascii="Times New Roman" w:eastAsia="Calibri" w:hAnsi="Times New Roman" w:cs="Times New Roman"/>
          <w:i/>
          <w:color w:val="2E74B5" w:themeColor="accent1" w:themeShade="BF"/>
          <w:sz w:val="24"/>
          <w:szCs w:val="24"/>
        </w:rPr>
        <w:t xml:space="preserve">will </w:t>
      </w:r>
      <w:r w:rsidR="00442F38" w:rsidRPr="00AC2714">
        <w:rPr>
          <w:rFonts w:ascii="Times New Roman" w:eastAsia="Calibri" w:hAnsi="Times New Roman" w:cs="Times New Roman"/>
          <w:i/>
          <w:color w:val="2E74B5" w:themeColor="accent1" w:themeShade="BF"/>
          <w:sz w:val="24"/>
          <w:szCs w:val="24"/>
        </w:rPr>
        <w:t>complete an Initial Regulatory Financial Analysis (IRFA</w:t>
      </w:r>
      <w:r w:rsidR="001C04BF" w:rsidRPr="00AC2714">
        <w:rPr>
          <w:rFonts w:ascii="Times New Roman" w:eastAsia="Calibri" w:hAnsi="Times New Roman" w:cs="Times New Roman"/>
          <w:i/>
          <w:color w:val="2E74B5" w:themeColor="accent1" w:themeShade="BF"/>
          <w:sz w:val="24"/>
          <w:szCs w:val="24"/>
        </w:rPr>
        <w:t>). A Final Regulatory Financial Analysis (</w:t>
      </w:r>
      <w:r w:rsidR="00442F38" w:rsidRPr="00AC2714">
        <w:rPr>
          <w:rFonts w:ascii="Times New Roman" w:eastAsia="Calibri" w:hAnsi="Times New Roman" w:cs="Times New Roman"/>
          <w:i/>
          <w:color w:val="2E74B5" w:themeColor="accent1" w:themeShade="BF"/>
          <w:sz w:val="24"/>
          <w:szCs w:val="24"/>
        </w:rPr>
        <w:t>/FRFA</w:t>
      </w:r>
      <w:r w:rsidR="001C04BF" w:rsidRPr="00AC2714">
        <w:rPr>
          <w:rFonts w:ascii="Times New Roman" w:eastAsia="Calibri" w:hAnsi="Times New Roman" w:cs="Times New Roman"/>
          <w:i/>
          <w:color w:val="2E74B5" w:themeColor="accent1" w:themeShade="BF"/>
          <w:sz w:val="24"/>
          <w:szCs w:val="24"/>
        </w:rPr>
        <w:t xml:space="preserve">) is completed at the final rule stage. </w:t>
      </w:r>
      <w:r w:rsidR="00832B0E" w:rsidRPr="00AC2714">
        <w:rPr>
          <w:rFonts w:ascii="Times New Roman" w:eastAsia="Calibri" w:hAnsi="Times New Roman" w:cs="Times New Roman"/>
          <w:i/>
          <w:color w:val="2E74B5" w:themeColor="accent1" w:themeShade="BF"/>
          <w:sz w:val="24"/>
          <w:szCs w:val="24"/>
        </w:rPr>
        <w:t xml:space="preserve">Templates for the IRFA/FRFA are available on the DoD Regulatory Program website at: </w:t>
      </w:r>
      <w:hyperlink r:id="rId10" w:history="1">
        <w:r w:rsidR="00787DF1" w:rsidRPr="0058508C">
          <w:rPr>
            <w:rStyle w:val="Hyperlink"/>
            <w:rFonts w:ascii="Times New Roman" w:eastAsia="Calibri" w:hAnsi="Times New Roman" w:cs="Times New Roman"/>
            <w:i/>
            <w:sz w:val="24"/>
            <w:szCs w:val="24"/>
          </w:rPr>
          <w:t>https://open.defense.gov/Regulatory-Program/</w:t>
        </w:r>
      </w:hyperlink>
    </w:p>
    <w:p w14:paraId="37EED472" w14:textId="77777777" w:rsidR="00787DF1" w:rsidRPr="00AC2714" w:rsidRDefault="00787DF1" w:rsidP="00787DF1">
      <w:pPr>
        <w:spacing w:after="0" w:line="240" w:lineRule="auto"/>
        <w:rPr>
          <w:rFonts w:ascii="Times New Roman" w:eastAsia="Calibri" w:hAnsi="Times New Roman" w:cs="Times New Roman"/>
          <w:i/>
          <w:color w:val="2E74B5" w:themeColor="accent1" w:themeShade="BF"/>
          <w:sz w:val="24"/>
          <w:szCs w:val="24"/>
        </w:rPr>
      </w:pPr>
    </w:p>
    <w:p w14:paraId="734931EF" w14:textId="14904EB4" w:rsidR="00442F38" w:rsidRPr="00AC2714" w:rsidRDefault="00BB30DF" w:rsidP="00DD16CB">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NOTE</w:t>
      </w:r>
      <w:r w:rsidR="002846FF" w:rsidRPr="00AC2714">
        <w:rPr>
          <w:rFonts w:ascii="Times New Roman" w:eastAsia="Calibri" w:hAnsi="Times New Roman" w:cs="Times New Roman"/>
          <w:i/>
          <w:color w:val="2E74B5" w:themeColor="accent1" w:themeShade="BF"/>
          <w:sz w:val="24"/>
          <w:szCs w:val="24"/>
        </w:rPr>
        <w:t xml:space="preserve">: The Regulatory Flexibility Act can be found at: </w:t>
      </w:r>
      <w:hyperlink r:id="rId11" w:history="1">
        <w:r w:rsidR="00442F38" w:rsidRPr="00AC2714">
          <w:rPr>
            <w:rFonts w:ascii="Times New Roman" w:eastAsia="Calibri" w:hAnsi="Times New Roman" w:cs="Times New Roman"/>
            <w:i/>
            <w:color w:val="1F4E79" w:themeColor="accent1" w:themeShade="80"/>
            <w:sz w:val="24"/>
            <w:szCs w:val="24"/>
            <w:u w:val="single"/>
          </w:rPr>
          <w:t>https://www.govinfo.gov/content/pkg/STATUTE-94/pdf/STATUTE-94-Pg1164.pdf</w:t>
        </w:r>
      </w:hyperlink>
    </w:p>
    <w:p w14:paraId="5B91FB87" w14:textId="5534B73A" w:rsidR="004468D6" w:rsidRPr="00AC2714" w:rsidRDefault="00442F38" w:rsidP="00DD16CB">
      <w:pPr>
        <w:spacing w:after="0" w:line="240" w:lineRule="auto"/>
        <w:rPr>
          <w:rFonts w:ascii="Times New Roman" w:eastAsia="Calibri" w:hAnsi="Times New Roman" w:cs="Times New Roman"/>
          <w:i/>
          <w:color w:val="2E74B5" w:themeColor="accent1" w:themeShade="BF"/>
          <w:sz w:val="24"/>
          <w:szCs w:val="24"/>
          <w:u w:val="single"/>
        </w:rPr>
      </w:pPr>
      <w:r w:rsidRPr="00AC2714">
        <w:rPr>
          <w:rFonts w:ascii="Times New Roman" w:eastAsia="Calibri" w:hAnsi="Times New Roman" w:cs="Times New Roman"/>
          <w:color w:val="2E74B5" w:themeColor="accent1" w:themeShade="BF"/>
          <w:sz w:val="24"/>
          <w:szCs w:val="24"/>
        </w:rPr>
        <w:t xml:space="preserve">The Small Business Administration offers a primer on the Reg Flex Act at </w:t>
      </w:r>
      <w:hyperlink r:id="rId12" w:history="1">
        <w:r w:rsidRPr="00AC2714">
          <w:rPr>
            <w:rFonts w:ascii="Times New Roman" w:eastAsia="Calibri" w:hAnsi="Times New Roman" w:cs="Times New Roman"/>
            <w:i/>
            <w:color w:val="1F4E79" w:themeColor="accent1" w:themeShade="80"/>
            <w:sz w:val="24"/>
            <w:szCs w:val="24"/>
            <w:u w:val="single"/>
          </w:rPr>
          <w:t>https://www.sba.gov/advocacy/rfa-nutshell-condensed-guide-regulatory-flexibility-act</w:t>
        </w:r>
      </w:hyperlink>
      <w:r w:rsidRPr="00AC2714">
        <w:rPr>
          <w:rFonts w:ascii="Times New Roman" w:eastAsia="Calibri" w:hAnsi="Times New Roman" w:cs="Times New Roman"/>
          <w:i/>
          <w:color w:val="1F4E79" w:themeColor="accent1" w:themeShade="80"/>
          <w:sz w:val="24"/>
          <w:szCs w:val="24"/>
          <w:u w:val="single"/>
        </w:rPr>
        <w:t xml:space="preserve"> </w:t>
      </w:r>
    </w:p>
    <w:p w14:paraId="2C8D90F7" w14:textId="5B0A5438" w:rsidR="00442F38" w:rsidRPr="00AC2714" w:rsidRDefault="00442F38" w:rsidP="00DD16CB">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This is a great resource in helping define small business impact, highly recommend opening this guide for help in drafting a quality Reg Flex Act section.</w:t>
      </w:r>
    </w:p>
    <w:p w14:paraId="364DD19E" w14:textId="77777777" w:rsidR="00DD16CB" w:rsidRPr="003A7D09" w:rsidRDefault="00DD16CB" w:rsidP="00DD16CB">
      <w:pPr>
        <w:spacing w:after="0" w:line="240" w:lineRule="auto"/>
        <w:rPr>
          <w:rFonts w:ascii="Times New Roman" w:eastAsia="Calibri" w:hAnsi="Times New Roman" w:cs="Times New Roman"/>
          <w:i/>
          <w:sz w:val="24"/>
          <w:szCs w:val="24"/>
        </w:rPr>
      </w:pPr>
    </w:p>
    <w:p w14:paraId="0F3BD659" w14:textId="4AAFF895" w:rsidR="00442F38" w:rsidRPr="003E05C9" w:rsidRDefault="00832B0E"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D</w:t>
      </w:r>
      <w:r w:rsidR="00442F38" w:rsidRPr="003E05C9">
        <w:rPr>
          <w:rFonts w:ascii="Times New Roman" w:eastAsia="Calibri" w:hAnsi="Times New Roman" w:cs="Times New Roman"/>
          <w:b/>
          <w:sz w:val="24"/>
          <w:szCs w:val="24"/>
        </w:rPr>
        <w:t>. Sec. 202, Public Law 104-4, “Unfunded Mandates Reform Act”</w:t>
      </w:r>
    </w:p>
    <w:p w14:paraId="059ADB98" w14:textId="7CD471D1" w:rsidR="00442F38" w:rsidRPr="00633BE0" w:rsidRDefault="00442F38" w:rsidP="00442F38">
      <w:pPr>
        <w:spacing w:after="0" w:line="480" w:lineRule="auto"/>
        <w:rPr>
          <w:rFonts w:ascii="Times New Roman" w:eastAsia="Calibri" w:hAnsi="Times New Roman" w:cs="Times New Roman"/>
          <w:color w:val="000000" w:themeColor="text1"/>
          <w:sz w:val="24"/>
          <w:szCs w:val="24"/>
        </w:rPr>
      </w:pPr>
      <w:r w:rsidRPr="00633BE0">
        <w:rPr>
          <w:rFonts w:ascii="Times New Roman" w:eastAsia="Calibri" w:hAnsi="Times New Roman" w:cs="Times New Roman"/>
          <w:color w:val="000000" w:themeColor="text1"/>
          <w:sz w:val="24"/>
          <w:szCs w:val="24"/>
        </w:rPr>
        <w:t>Section 202 of the Unfunded Mandates Reform Act of 1995 (2 U.S.C. 1532) requires agencies to assess anticipated costs and benefits before issuing any rule whose mandates require spending in any 1 year of $100 million in 1995 dollars, up</w:t>
      </w:r>
      <w:r w:rsidRPr="00633BE0">
        <w:rPr>
          <w:rFonts w:ascii="Times New Roman" w:eastAsia="Calibri" w:hAnsi="Times New Roman" w:cs="Times New Roman"/>
          <w:color w:val="000000" w:themeColor="text1"/>
          <w:sz w:val="24"/>
          <w:szCs w:val="24"/>
        </w:rPr>
        <w:lastRenderedPageBreak/>
        <w:t>dated annually for inflation. This rule [</w:t>
      </w:r>
      <w:r w:rsidR="00FC0DAC" w:rsidRPr="00633BE0">
        <w:rPr>
          <w:rFonts w:ascii="Times New Roman" w:eastAsia="Calibri" w:hAnsi="Times New Roman" w:cs="Times New Roman"/>
          <w:color w:val="000000" w:themeColor="text1"/>
          <w:sz w:val="24"/>
          <w:szCs w:val="24"/>
        </w:rPr>
        <w:t xml:space="preserve">INSERT </w:t>
      </w:r>
      <w:r w:rsidRPr="00633BE0">
        <w:rPr>
          <w:rFonts w:ascii="Times New Roman" w:eastAsia="Calibri" w:hAnsi="Times New Roman" w:cs="Times New Roman"/>
          <w:color w:val="000000" w:themeColor="text1"/>
          <w:sz w:val="24"/>
          <w:szCs w:val="24"/>
        </w:rPr>
        <w:t xml:space="preserve">will </w:t>
      </w:r>
      <w:r w:rsidR="00FC0DAC" w:rsidRPr="00633BE0">
        <w:rPr>
          <w:rFonts w:ascii="Times New Roman" w:eastAsia="Calibri" w:hAnsi="Times New Roman" w:cs="Times New Roman"/>
          <w:color w:val="000000" w:themeColor="text1"/>
          <w:sz w:val="24"/>
          <w:szCs w:val="24"/>
        </w:rPr>
        <w:t xml:space="preserve">or </w:t>
      </w:r>
      <w:r w:rsidRPr="00633BE0">
        <w:rPr>
          <w:rFonts w:ascii="Times New Roman" w:eastAsia="Calibri" w:hAnsi="Times New Roman" w:cs="Times New Roman"/>
          <w:color w:val="000000" w:themeColor="text1"/>
          <w:sz w:val="24"/>
          <w:szCs w:val="24"/>
        </w:rPr>
        <w:t xml:space="preserve">will not] mandate any requirements for state, local, or tribal governments, </w:t>
      </w:r>
      <w:r w:rsidR="00FC0DAC" w:rsidRPr="00633BE0">
        <w:rPr>
          <w:rFonts w:ascii="Times New Roman" w:eastAsia="Calibri" w:hAnsi="Times New Roman" w:cs="Times New Roman"/>
          <w:color w:val="000000" w:themeColor="text1"/>
          <w:sz w:val="24"/>
          <w:szCs w:val="24"/>
        </w:rPr>
        <w:t xml:space="preserve">and </w:t>
      </w:r>
      <w:r w:rsidRPr="00633BE0">
        <w:rPr>
          <w:rFonts w:ascii="Times New Roman" w:eastAsia="Calibri" w:hAnsi="Times New Roman" w:cs="Times New Roman"/>
          <w:color w:val="000000" w:themeColor="text1"/>
          <w:sz w:val="24"/>
          <w:szCs w:val="24"/>
        </w:rPr>
        <w:t>[</w:t>
      </w:r>
      <w:r w:rsidR="00FC0DAC" w:rsidRPr="00633BE0">
        <w:rPr>
          <w:rFonts w:ascii="Times New Roman" w:eastAsia="Calibri" w:hAnsi="Times New Roman" w:cs="Times New Roman"/>
          <w:color w:val="000000" w:themeColor="text1"/>
          <w:sz w:val="24"/>
          <w:szCs w:val="24"/>
        </w:rPr>
        <w:t xml:space="preserve">INSERT </w:t>
      </w:r>
      <w:r w:rsidRPr="00633BE0">
        <w:rPr>
          <w:rFonts w:ascii="Times New Roman" w:eastAsia="Calibri" w:hAnsi="Times New Roman" w:cs="Times New Roman"/>
          <w:color w:val="000000" w:themeColor="text1"/>
          <w:sz w:val="24"/>
          <w:szCs w:val="24"/>
        </w:rPr>
        <w:t>will / will not] affect private sector costs. [</w:t>
      </w:r>
      <w:r w:rsidR="005F4A9D" w:rsidRPr="00633BE0">
        <w:rPr>
          <w:rFonts w:ascii="Times New Roman" w:eastAsia="Calibri" w:hAnsi="Times New Roman" w:cs="Times New Roman"/>
          <w:color w:val="000000" w:themeColor="text1"/>
          <w:sz w:val="24"/>
          <w:szCs w:val="24"/>
        </w:rPr>
        <w:t xml:space="preserve">INSERT </w:t>
      </w:r>
      <w:r w:rsidR="00FC0DAC" w:rsidRPr="00633BE0">
        <w:rPr>
          <w:rFonts w:ascii="Times New Roman" w:eastAsia="Calibri" w:hAnsi="Times New Roman" w:cs="Times New Roman"/>
          <w:color w:val="000000" w:themeColor="text1"/>
          <w:sz w:val="24"/>
          <w:szCs w:val="24"/>
        </w:rPr>
        <w:t xml:space="preserve">explanation of </w:t>
      </w:r>
      <w:r w:rsidRPr="00633BE0">
        <w:rPr>
          <w:rFonts w:ascii="Times New Roman" w:eastAsia="Calibri" w:hAnsi="Times New Roman" w:cs="Times New Roman"/>
          <w:color w:val="000000" w:themeColor="text1"/>
          <w:sz w:val="24"/>
          <w:szCs w:val="24"/>
        </w:rPr>
        <w:t>unfunded mandate here]</w:t>
      </w:r>
    </w:p>
    <w:p w14:paraId="20E6FFBB" w14:textId="7B8B2993" w:rsidR="00442F38" w:rsidRPr="00633BE0" w:rsidRDefault="00483B8B" w:rsidP="00DD16CB">
      <w:pPr>
        <w:spacing w:after="0" w:line="240" w:lineRule="auto"/>
        <w:rPr>
          <w:rFonts w:ascii="Times New Roman" w:eastAsia="Calibri" w:hAnsi="Times New Roman" w:cs="Times New Roman"/>
          <w:i/>
          <w:color w:val="2E74B5" w:themeColor="accent1" w:themeShade="BF"/>
          <w:sz w:val="24"/>
          <w:szCs w:val="24"/>
        </w:rPr>
      </w:pPr>
      <w:r w:rsidRPr="00633BE0">
        <w:rPr>
          <w:rFonts w:ascii="Times New Roman" w:eastAsia="Calibri" w:hAnsi="Times New Roman" w:cs="Times New Roman"/>
          <w:i/>
          <w:color w:val="2E74B5" w:themeColor="accent1" w:themeShade="BF"/>
          <w:sz w:val="24"/>
          <w:szCs w:val="24"/>
        </w:rPr>
        <w:t>NOTE:</w:t>
      </w:r>
      <w:r w:rsidR="00442F38" w:rsidRPr="00633BE0">
        <w:rPr>
          <w:rFonts w:ascii="Times New Roman" w:eastAsia="Calibri" w:hAnsi="Times New Roman" w:cs="Times New Roman"/>
          <w:i/>
          <w:color w:val="2E74B5" w:themeColor="accent1" w:themeShade="BF"/>
          <w:sz w:val="24"/>
          <w:szCs w:val="24"/>
        </w:rPr>
        <w:t xml:space="preserve"> </w:t>
      </w:r>
      <w:r w:rsidRPr="00633BE0">
        <w:rPr>
          <w:rFonts w:ascii="Times New Roman" w:eastAsia="Calibri" w:hAnsi="Times New Roman" w:cs="Times New Roman"/>
          <w:i/>
          <w:color w:val="2E74B5" w:themeColor="accent1" w:themeShade="BF"/>
          <w:sz w:val="24"/>
          <w:szCs w:val="24"/>
        </w:rPr>
        <w:t xml:space="preserve">The Unfunded Mandate Reform Act can found at:  </w:t>
      </w:r>
      <w:hyperlink r:id="rId13" w:history="1">
        <w:r w:rsidR="00442F38" w:rsidRPr="00633BE0">
          <w:rPr>
            <w:rFonts w:ascii="Times New Roman" w:eastAsia="Calibri" w:hAnsi="Times New Roman" w:cs="Times New Roman"/>
            <w:i/>
            <w:color w:val="1F4E79" w:themeColor="accent1" w:themeShade="80"/>
            <w:sz w:val="24"/>
            <w:szCs w:val="24"/>
            <w:u w:val="single"/>
          </w:rPr>
          <w:t>https://www.congress.gov/104/plaws/publ4/PLAW-104publ4.htm</w:t>
        </w:r>
      </w:hyperlink>
      <w:r w:rsidR="00442F38" w:rsidRPr="00633BE0">
        <w:rPr>
          <w:rFonts w:ascii="Times New Roman" w:eastAsia="Calibri" w:hAnsi="Times New Roman" w:cs="Times New Roman"/>
          <w:i/>
          <w:color w:val="1F4E79" w:themeColor="accent1" w:themeShade="80"/>
          <w:sz w:val="24"/>
          <w:szCs w:val="24"/>
        </w:rPr>
        <w:t xml:space="preserve"> </w:t>
      </w:r>
      <w:r w:rsidR="00442F38" w:rsidRPr="00633BE0">
        <w:rPr>
          <w:rFonts w:ascii="Times New Roman" w:eastAsia="Calibri" w:hAnsi="Times New Roman" w:cs="Times New Roman"/>
          <w:i/>
          <w:color w:val="2E74B5" w:themeColor="accent1" w:themeShade="BF"/>
          <w:sz w:val="24"/>
          <w:szCs w:val="24"/>
        </w:rPr>
        <w:t xml:space="preserve"> </w:t>
      </w:r>
    </w:p>
    <w:p w14:paraId="24C6F3A6" w14:textId="77777777" w:rsidR="00633BE0" w:rsidRPr="003A7D09" w:rsidRDefault="00633BE0" w:rsidP="00DD16CB">
      <w:pPr>
        <w:spacing w:after="0" w:line="240" w:lineRule="auto"/>
        <w:rPr>
          <w:rFonts w:ascii="Times New Roman" w:eastAsia="Calibri" w:hAnsi="Times New Roman" w:cs="Times New Roman"/>
          <w:i/>
          <w:sz w:val="24"/>
          <w:szCs w:val="24"/>
        </w:rPr>
      </w:pPr>
    </w:p>
    <w:p w14:paraId="58ED7489" w14:textId="6A70B65F" w:rsidR="00442F38" w:rsidRPr="00AC2714" w:rsidRDefault="00832B0E" w:rsidP="00442F38">
      <w:pPr>
        <w:spacing w:after="0" w:line="480" w:lineRule="auto"/>
        <w:rPr>
          <w:rFonts w:ascii="Times New Roman" w:eastAsia="Calibri" w:hAnsi="Times New Roman" w:cs="Times New Roman"/>
          <w:color w:val="000000" w:themeColor="text1"/>
          <w:sz w:val="24"/>
          <w:szCs w:val="24"/>
        </w:rPr>
      </w:pPr>
      <w:r w:rsidRPr="003E05C9">
        <w:rPr>
          <w:rFonts w:ascii="Times New Roman" w:eastAsia="Calibri" w:hAnsi="Times New Roman" w:cs="Times New Roman"/>
          <w:b/>
          <w:sz w:val="24"/>
          <w:szCs w:val="24"/>
        </w:rPr>
        <w:t>E</w:t>
      </w:r>
      <w:r w:rsidR="00442F38" w:rsidRPr="003E05C9">
        <w:rPr>
          <w:rFonts w:ascii="Times New Roman" w:eastAsia="Calibri" w:hAnsi="Times New Roman" w:cs="Times New Roman"/>
          <w:b/>
          <w:sz w:val="24"/>
          <w:szCs w:val="24"/>
        </w:rPr>
        <w:t>. Public Law 96-511, “Paperwork Reduction Act” (44 U.S.C. Chapter 35</w:t>
      </w:r>
      <w:proofErr w:type="gramStart"/>
      <w:r w:rsidR="00442F38" w:rsidRPr="003E05C9">
        <w:rPr>
          <w:rFonts w:ascii="Times New Roman" w:eastAsia="Calibri" w:hAnsi="Times New Roman" w:cs="Times New Roman"/>
          <w:b/>
          <w:sz w:val="24"/>
          <w:szCs w:val="24"/>
        </w:rPr>
        <w:t>)</w:t>
      </w:r>
      <w:proofErr w:type="gramEnd"/>
      <w:r w:rsidR="00442F38" w:rsidRPr="003E05C9">
        <w:rPr>
          <w:rFonts w:ascii="Times New Roman" w:eastAsia="Calibri" w:hAnsi="Times New Roman" w:cs="Times New Roman"/>
          <w:b/>
          <w:sz w:val="24"/>
          <w:szCs w:val="24"/>
        </w:rPr>
        <w:br/>
      </w:r>
      <w:r w:rsidR="009F1613" w:rsidRPr="00787DF1">
        <w:rPr>
          <w:rFonts w:ascii="Times New Roman" w:eastAsia="Calibri" w:hAnsi="Times New Roman" w:cs="Times New Roman"/>
          <w:sz w:val="24"/>
          <w:szCs w:val="24"/>
        </w:rPr>
        <w:t>If no PRA requirement</w:t>
      </w:r>
      <w:r w:rsidR="00442F38" w:rsidRPr="00AC2714">
        <w:rPr>
          <w:rFonts w:ascii="Times New Roman" w:eastAsia="Calibri" w:hAnsi="Times New Roman" w:cs="Times New Roman"/>
          <w:color w:val="2E74B5" w:themeColor="accent1" w:themeShade="BF"/>
          <w:sz w:val="24"/>
          <w:szCs w:val="24"/>
        </w:rPr>
        <w:t xml:space="preserve"> (ST): </w:t>
      </w:r>
      <w:r w:rsidR="00442F38" w:rsidRPr="00AC2714">
        <w:rPr>
          <w:rFonts w:ascii="Times New Roman" w:eastAsia="Calibri" w:hAnsi="Times New Roman" w:cs="Times New Roman"/>
          <w:color w:val="000000" w:themeColor="text1"/>
          <w:sz w:val="24"/>
          <w:szCs w:val="24"/>
        </w:rPr>
        <w:t xml:space="preserve">It has been determined that </w:t>
      </w:r>
      <w:r w:rsidR="00EA3289" w:rsidRPr="00AC2714">
        <w:rPr>
          <w:rFonts w:ascii="Times New Roman" w:eastAsia="Calibri" w:hAnsi="Times New Roman" w:cs="Times New Roman"/>
          <w:color w:val="000000" w:themeColor="text1"/>
          <w:sz w:val="24"/>
          <w:szCs w:val="24"/>
        </w:rPr>
        <w:t xml:space="preserve">this rule does not </w:t>
      </w:r>
      <w:r w:rsidR="00442F38" w:rsidRPr="00AC2714">
        <w:rPr>
          <w:rFonts w:ascii="Times New Roman" w:eastAsia="Calibri" w:hAnsi="Times New Roman" w:cs="Times New Roman"/>
          <w:color w:val="000000" w:themeColor="text1"/>
          <w:sz w:val="24"/>
          <w:szCs w:val="24"/>
        </w:rPr>
        <w:t>impose reporting or recordkeeping requirements under the Paperwork Reduction Act of 1995.</w:t>
      </w:r>
    </w:p>
    <w:p w14:paraId="43A47FC4" w14:textId="0EBE5397" w:rsidR="00BE757A" w:rsidRPr="00AC2714" w:rsidRDefault="00442F38" w:rsidP="00442F38">
      <w:pPr>
        <w:spacing w:after="0" w:line="480" w:lineRule="auto"/>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 xml:space="preserve">If there is PRA requirement, and </w:t>
      </w:r>
      <w:r w:rsidR="00EA3289" w:rsidRPr="00AC2714">
        <w:rPr>
          <w:rFonts w:ascii="Times New Roman" w:eastAsia="Calibri" w:hAnsi="Times New Roman" w:cs="Times New Roman"/>
          <w:color w:val="000000" w:themeColor="text1"/>
          <w:sz w:val="24"/>
          <w:szCs w:val="24"/>
        </w:rPr>
        <w:t xml:space="preserve">the information collection </w:t>
      </w:r>
      <w:r w:rsidRPr="00AC2714">
        <w:rPr>
          <w:rFonts w:ascii="Times New Roman" w:eastAsia="Calibri" w:hAnsi="Times New Roman" w:cs="Times New Roman"/>
          <w:color w:val="000000" w:themeColor="text1"/>
          <w:sz w:val="24"/>
          <w:szCs w:val="24"/>
        </w:rPr>
        <w:t xml:space="preserve">is </w:t>
      </w:r>
      <w:r w:rsidR="009F1613" w:rsidRPr="00AC2714">
        <w:rPr>
          <w:rFonts w:ascii="Times New Roman" w:eastAsia="Calibri" w:hAnsi="Times New Roman" w:cs="Times New Roman"/>
          <w:color w:val="000000" w:themeColor="text1"/>
          <w:sz w:val="24"/>
          <w:szCs w:val="24"/>
        </w:rPr>
        <w:t>approved</w:t>
      </w:r>
      <w:r w:rsidRPr="00AC2714">
        <w:rPr>
          <w:rFonts w:ascii="Times New Roman" w:eastAsia="Calibri" w:hAnsi="Times New Roman" w:cs="Times New Roman"/>
          <w:color w:val="000000" w:themeColor="text1"/>
          <w:sz w:val="24"/>
          <w:szCs w:val="24"/>
        </w:rPr>
        <w:t xml:space="preserve"> </w:t>
      </w:r>
    </w:p>
    <w:p w14:paraId="289C902D" w14:textId="014B4FE1" w:rsidR="00442F38" w:rsidRPr="00AC2714" w:rsidRDefault="00442F38" w:rsidP="00442F38">
      <w:pPr>
        <w:spacing w:after="0" w:line="480" w:lineRule="auto"/>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2E74B5" w:themeColor="accent1" w:themeShade="BF"/>
          <w:sz w:val="24"/>
          <w:szCs w:val="24"/>
        </w:rPr>
        <w:t xml:space="preserve">(ST): </w:t>
      </w:r>
      <w:r w:rsidR="0017596A" w:rsidRPr="00AC2714">
        <w:rPr>
          <w:rFonts w:ascii="Times New Roman" w:eastAsia="Calibri" w:hAnsi="Times New Roman" w:cs="Times New Roman"/>
          <w:color w:val="000000" w:themeColor="text1"/>
          <w:sz w:val="24"/>
          <w:szCs w:val="24"/>
        </w:rPr>
        <w:t xml:space="preserve">It has been determined that this rule does impose reporting or recordkeeping requirements under the Paperwork Reduction Act of 1995. The information </w:t>
      </w:r>
      <w:r w:rsidRPr="00AC2714">
        <w:rPr>
          <w:rFonts w:ascii="Times New Roman" w:eastAsia="Calibri" w:hAnsi="Times New Roman" w:cs="Times New Roman"/>
          <w:color w:val="000000" w:themeColor="text1"/>
          <w:sz w:val="24"/>
          <w:szCs w:val="24"/>
        </w:rPr>
        <w:t>collection</w:t>
      </w:r>
      <w:r w:rsidR="0017596A" w:rsidRPr="00AC2714">
        <w:rPr>
          <w:rFonts w:ascii="Times New Roman" w:eastAsia="Calibri" w:hAnsi="Times New Roman" w:cs="Times New Roman"/>
          <w:color w:val="000000" w:themeColor="text1"/>
          <w:sz w:val="24"/>
          <w:szCs w:val="24"/>
        </w:rPr>
        <w:t>(s)</w:t>
      </w:r>
      <w:r w:rsidRPr="00AC2714">
        <w:rPr>
          <w:rFonts w:ascii="Times New Roman" w:eastAsia="Calibri" w:hAnsi="Times New Roman" w:cs="Times New Roman"/>
          <w:color w:val="000000" w:themeColor="text1"/>
          <w:sz w:val="24"/>
          <w:szCs w:val="24"/>
        </w:rPr>
        <w:t xml:space="preserve"> has</w:t>
      </w:r>
      <w:r w:rsidR="0017596A" w:rsidRPr="00AC2714">
        <w:rPr>
          <w:rFonts w:ascii="Times New Roman" w:eastAsia="Calibri" w:hAnsi="Times New Roman" w:cs="Times New Roman"/>
          <w:color w:val="000000" w:themeColor="text1"/>
          <w:sz w:val="24"/>
          <w:szCs w:val="24"/>
        </w:rPr>
        <w:t>/have</w:t>
      </w:r>
      <w:r w:rsidRPr="00AC2714">
        <w:rPr>
          <w:rFonts w:ascii="Times New Roman" w:eastAsia="Calibri" w:hAnsi="Times New Roman" w:cs="Times New Roman"/>
          <w:color w:val="000000" w:themeColor="text1"/>
          <w:sz w:val="24"/>
          <w:szCs w:val="24"/>
        </w:rPr>
        <w:t xml:space="preserve"> been reviewed and approved by the Office of Management and Budget (OMB) under</w:t>
      </w:r>
      <w:r w:rsidR="009F1613" w:rsidRPr="00AC2714">
        <w:rPr>
          <w:rFonts w:ascii="Times New Roman" w:eastAsia="Calibri" w:hAnsi="Times New Roman" w:cs="Times New Roman"/>
          <w:color w:val="000000" w:themeColor="text1"/>
          <w:sz w:val="24"/>
          <w:szCs w:val="24"/>
        </w:rPr>
        <w:t xml:space="preserve"> </w:t>
      </w:r>
      <w:r w:rsidR="0017596A" w:rsidRPr="00AC2714">
        <w:rPr>
          <w:rFonts w:ascii="Times New Roman" w:eastAsia="Calibri" w:hAnsi="Times New Roman" w:cs="Times New Roman"/>
          <w:color w:val="000000" w:themeColor="text1"/>
          <w:sz w:val="24"/>
          <w:szCs w:val="24"/>
        </w:rPr>
        <w:t>[INSERT the assigned OMB Control Number(s) and title(s) of the information collection(s)</w:t>
      </w:r>
      <w:r w:rsidR="009F1613" w:rsidRPr="00AC2714">
        <w:rPr>
          <w:rFonts w:ascii="Times New Roman" w:eastAsia="Calibri" w:hAnsi="Times New Roman" w:cs="Times New Roman"/>
          <w:color w:val="000000" w:themeColor="text1"/>
          <w:sz w:val="24"/>
          <w:szCs w:val="24"/>
        </w:rPr>
        <w:t>]</w:t>
      </w:r>
      <w:r w:rsidRPr="00AC2714">
        <w:rPr>
          <w:rFonts w:ascii="Times New Roman" w:eastAsia="Calibri" w:hAnsi="Times New Roman" w:cs="Times New Roman"/>
          <w:color w:val="000000" w:themeColor="text1"/>
          <w:sz w:val="24"/>
          <w:szCs w:val="24"/>
        </w:rPr>
        <w:t>.</w:t>
      </w:r>
    </w:p>
    <w:p w14:paraId="29B58C1A" w14:textId="3EF1B81B" w:rsidR="00C01EF7" w:rsidRPr="00AC2714" w:rsidRDefault="00C01EF7" w:rsidP="00442F38">
      <w:pPr>
        <w:spacing w:after="0" w:line="480" w:lineRule="auto"/>
        <w:rPr>
          <w:rFonts w:ascii="Times New Roman" w:eastAsia="Calibri" w:hAnsi="Times New Roman" w:cs="Times New Roman"/>
          <w:color w:val="000000" w:themeColor="text1"/>
          <w:sz w:val="24"/>
          <w:szCs w:val="24"/>
        </w:rPr>
      </w:pPr>
      <w:r w:rsidRPr="00AC2714">
        <w:rPr>
          <w:rFonts w:ascii="Times New Roman" w:eastAsia="Calibri" w:hAnsi="Times New Roman" w:cs="Times New Roman"/>
          <w:color w:val="000000" w:themeColor="text1"/>
          <w:sz w:val="24"/>
          <w:szCs w:val="24"/>
        </w:rPr>
        <w:t>If there is a PRA requirement and the information co</w:t>
      </w:r>
      <w:r w:rsidR="009F1613" w:rsidRPr="00AC2714">
        <w:rPr>
          <w:rFonts w:ascii="Times New Roman" w:eastAsia="Calibri" w:hAnsi="Times New Roman" w:cs="Times New Roman"/>
          <w:color w:val="000000" w:themeColor="text1"/>
          <w:sz w:val="24"/>
          <w:szCs w:val="24"/>
        </w:rPr>
        <w:t>llection has not been approved</w:t>
      </w:r>
    </w:p>
    <w:p w14:paraId="1DA4855D" w14:textId="2F02C206" w:rsidR="00442F38" w:rsidRPr="00633BE0" w:rsidRDefault="00D84276" w:rsidP="00442F38">
      <w:pPr>
        <w:autoSpaceDE w:val="0"/>
        <w:autoSpaceDN w:val="0"/>
        <w:adjustRightInd w:val="0"/>
        <w:spacing w:after="0" w:line="240" w:lineRule="auto"/>
        <w:rPr>
          <w:rFonts w:ascii="Times New Roman" w:eastAsia="Times New Roman" w:hAnsi="Times New Roman" w:cs="Times New Roman"/>
          <w:sz w:val="24"/>
          <w:szCs w:val="24"/>
        </w:rPr>
      </w:pPr>
      <w:r w:rsidRPr="00633BE0">
        <w:rPr>
          <w:rFonts w:ascii="Times New Roman" w:eastAsia="Times New Roman" w:hAnsi="Times New Roman" w:cs="Times New Roman"/>
          <w:sz w:val="24"/>
          <w:szCs w:val="24"/>
        </w:rPr>
        <w:t>PROPOSED RULE LANGUAGE</w:t>
      </w:r>
      <w:r w:rsidR="00442F38" w:rsidRPr="00633BE0">
        <w:rPr>
          <w:rFonts w:ascii="Times New Roman" w:eastAsia="Times New Roman" w:hAnsi="Times New Roman" w:cs="Times New Roman"/>
          <w:sz w:val="24"/>
          <w:szCs w:val="24"/>
        </w:rPr>
        <w:t>:</w:t>
      </w:r>
    </w:p>
    <w:p w14:paraId="5ABB7823" w14:textId="77777777" w:rsidR="00A5014E" w:rsidRPr="003E05C9" w:rsidRDefault="00A5014E" w:rsidP="00442F38">
      <w:pPr>
        <w:autoSpaceDE w:val="0"/>
        <w:autoSpaceDN w:val="0"/>
        <w:adjustRightInd w:val="0"/>
        <w:spacing w:after="0" w:line="240" w:lineRule="auto"/>
        <w:rPr>
          <w:rFonts w:ascii="Times New Roman" w:eastAsia="Times New Roman" w:hAnsi="Times New Roman" w:cs="Times New Roman"/>
          <w:i/>
          <w:sz w:val="24"/>
          <w:szCs w:val="24"/>
        </w:rPr>
      </w:pPr>
    </w:p>
    <w:p w14:paraId="079131B1" w14:textId="17DA22CB" w:rsidR="00442F38" w:rsidRPr="003E05C9" w:rsidRDefault="00D84276" w:rsidP="0061193D">
      <w:pPr>
        <w:autoSpaceDE w:val="0"/>
        <w:autoSpaceDN w:val="0"/>
        <w:adjustRightInd w:val="0"/>
        <w:spacing w:after="0" w:line="480" w:lineRule="auto"/>
        <w:rPr>
          <w:rFonts w:ascii="Times New Roman" w:eastAsia="Times New Roman" w:hAnsi="Times New Roman" w:cs="Times New Roman"/>
          <w:sz w:val="24"/>
          <w:szCs w:val="24"/>
        </w:rPr>
      </w:pPr>
      <w:r w:rsidRPr="00633BE0">
        <w:rPr>
          <w:rFonts w:ascii="Times New Roman" w:eastAsia="Times New Roman" w:hAnsi="Times New Roman" w:cs="Times New Roman"/>
          <w:color w:val="2E74B5" w:themeColor="accent1" w:themeShade="BF"/>
          <w:sz w:val="24"/>
          <w:szCs w:val="24"/>
        </w:rPr>
        <w:t xml:space="preserve">(ST): </w:t>
      </w:r>
      <w:r w:rsidR="00442F38" w:rsidRPr="003E05C9">
        <w:rPr>
          <w:rFonts w:ascii="Times New Roman" w:eastAsia="Times New Roman" w:hAnsi="Times New Roman" w:cs="Times New Roman"/>
          <w:sz w:val="24"/>
          <w:szCs w:val="24"/>
        </w:rPr>
        <w:t xml:space="preserve">Section </w:t>
      </w:r>
      <w:r w:rsidR="00FC6E7D" w:rsidRPr="003E05C9">
        <w:rPr>
          <w:rFonts w:ascii="Times New Roman" w:eastAsia="Times New Roman" w:hAnsi="Times New Roman" w:cs="Times New Roman"/>
          <w:sz w:val="24"/>
          <w:szCs w:val="24"/>
        </w:rPr>
        <w:t>XXX</w:t>
      </w:r>
      <w:proofErr w:type="gramStart"/>
      <w:r w:rsidR="00FC6E7D" w:rsidRPr="003E05C9">
        <w:rPr>
          <w:rFonts w:ascii="Times New Roman" w:eastAsia="Times New Roman" w:hAnsi="Times New Roman" w:cs="Times New Roman"/>
          <w:sz w:val="24"/>
          <w:szCs w:val="24"/>
        </w:rPr>
        <w:t>,XX</w:t>
      </w:r>
      <w:proofErr w:type="gramEnd"/>
      <w:r w:rsidR="00FC6E7D" w:rsidRPr="003E05C9">
        <w:rPr>
          <w:rFonts w:ascii="Times New Roman" w:eastAsia="Times New Roman" w:hAnsi="Times New Roman" w:cs="Times New Roman"/>
          <w:sz w:val="24"/>
          <w:szCs w:val="24"/>
        </w:rPr>
        <w:t xml:space="preserve"> </w:t>
      </w:r>
      <w:r w:rsidR="00442F38" w:rsidRPr="003E05C9">
        <w:rPr>
          <w:rFonts w:ascii="Times New Roman" w:eastAsia="Times New Roman" w:hAnsi="Times New Roman" w:cs="Times New Roman"/>
          <w:sz w:val="24"/>
          <w:szCs w:val="24"/>
        </w:rPr>
        <w:t xml:space="preserve">of this proposed rule contains information collection requirements.  </w:t>
      </w:r>
      <w:proofErr w:type="gramStart"/>
      <w:r w:rsidR="00442F38" w:rsidRPr="003E05C9">
        <w:rPr>
          <w:rFonts w:ascii="Times New Roman" w:eastAsia="Times New Roman" w:hAnsi="Times New Roman" w:cs="Times New Roman"/>
          <w:sz w:val="24"/>
          <w:szCs w:val="24"/>
        </w:rPr>
        <w:t>DoD</w:t>
      </w:r>
      <w:proofErr w:type="gramEnd"/>
      <w:r w:rsidR="00442F38" w:rsidRPr="003E05C9">
        <w:rPr>
          <w:rFonts w:ascii="Times New Roman" w:eastAsia="Times New Roman" w:hAnsi="Times New Roman" w:cs="Times New Roman"/>
          <w:sz w:val="24"/>
          <w:szCs w:val="24"/>
        </w:rPr>
        <w:t xml:space="preserve"> has submitted the following proposal to OMB under the provisions of the Paperwork Reduction Act (44 U.S.C. Chapter 35).  Comments are invited on:  (a) whether the proposed collection of information is necessary for the proper performance of the functions of DoD, including whether the information will have practical utility; (b) the accuracy of the estimate of the burden of the proposed </w:t>
      </w:r>
      <w:r w:rsidR="00442F38" w:rsidRPr="003E05C9">
        <w:rPr>
          <w:rFonts w:ascii="Times New Roman" w:eastAsia="Times New Roman" w:hAnsi="Times New Roman" w:cs="Times New Roman"/>
          <w:sz w:val="24"/>
          <w:szCs w:val="24"/>
        </w:rPr>
        <w:lastRenderedPageBreak/>
        <w:t xml:space="preserve">information collection; (c) ways to enhance the quality, utility, and clarity of the information to be collected; and (d) ways to minimize the burden of the information collection on respondents, including the use of automated collection techniques or other forms of information technology.  </w:t>
      </w:r>
    </w:p>
    <w:p w14:paraId="682C00A1"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Title:  </w:t>
      </w:r>
    </w:p>
    <w:p w14:paraId="7B211C91"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Type of Request:  </w:t>
      </w:r>
    </w:p>
    <w:p w14:paraId="4051DF16"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Number of Respondents:  </w:t>
      </w:r>
    </w:p>
    <w:p w14:paraId="1FE824F0"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Responses </w:t>
      </w:r>
      <w:proofErr w:type="gramStart"/>
      <w:r w:rsidRPr="003E05C9">
        <w:rPr>
          <w:rFonts w:ascii="Times New Roman" w:eastAsia="Times New Roman" w:hAnsi="Times New Roman" w:cs="Times New Roman"/>
          <w:sz w:val="24"/>
          <w:szCs w:val="24"/>
        </w:rPr>
        <w:t>Per</w:t>
      </w:r>
      <w:proofErr w:type="gramEnd"/>
      <w:r w:rsidRPr="003E05C9">
        <w:rPr>
          <w:rFonts w:ascii="Times New Roman" w:eastAsia="Times New Roman" w:hAnsi="Times New Roman" w:cs="Times New Roman"/>
          <w:sz w:val="24"/>
          <w:szCs w:val="24"/>
        </w:rPr>
        <w:t xml:space="preserve"> Respondent: </w:t>
      </w:r>
    </w:p>
    <w:p w14:paraId="27DDCBC7"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Annual Responses: </w:t>
      </w:r>
    </w:p>
    <w:p w14:paraId="02DF5ACD"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Average Burden </w:t>
      </w:r>
      <w:proofErr w:type="gramStart"/>
      <w:r w:rsidRPr="003E05C9">
        <w:rPr>
          <w:rFonts w:ascii="Times New Roman" w:eastAsia="Times New Roman" w:hAnsi="Times New Roman" w:cs="Times New Roman"/>
          <w:sz w:val="24"/>
          <w:szCs w:val="24"/>
        </w:rPr>
        <w:t>Per</w:t>
      </w:r>
      <w:proofErr w:type="gramEnd"/>
      <w:r w:rsidRPr="003E05C9">
        <w:rPr>
          <w:rFonts w:ascii="Times New Roman" w:eastAsia="Times New Roman" w:hAnsi="Times New Roman" w:cs="Times New Roman"/>
          <w:sz w:val="24"/>
          <w:szCs w:val="24"/>
        </w:rPr>
        <w:t xml:space="preserve"> Response:  </w:t>
      </w:r>
    </w:p>
    <w:p w14:paraId="4DAB2537"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Annual Burden Hours:  </w:t>
      </w:r>
    </w:p>
    <w:p w14:paraId="39BF9868"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Needs and Uses:  </w:t>
      </w:r>
    </w:p>
    <w:p w14:paraId="0646AE11"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Affected Public:  </w:t>
      </w:r>
    </w:p>
    <w:p w14:paraId="6090854F"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Frequency:  </w:t>
      </w:r>
    </w:p>
    <w:p w14:paraId="23571E50"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Respondent’s Obligation:  </w:t>
      </w:r>
    </w:p>
    <w:p w14:paraId="12DC7A3E"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OMB Desk Officer:  </w:t>
      </w:r>
    </w:p>
    <w:p w14:paraId="2F4A6129" w14:textId="067891B3"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         Written comments and recommendations on the proposed information collection should be sent </w:t>
      </w:r>
      <w:r w:rsidRPr="00AC2714">
        <w:rPr>
          <w:rFonts w:ascii="Times New Roman" w:eastAsia="Times New Roman" w:hAnsi="Times New Roman" w:cs="Times New Roman"/>
          <w:color w:val="000000" w:themeColor="text1"/>
          <w:sz w:val="24"/>
          <w:szCs w:val="24"/>
        </w:rPr>
        <w:t>to [</w:t>
      </w:r>
      <w:r w:rsidR="00FC6E7D" w:rsidRPr="00AC2714">
        <w:rPr>
          <w:rFonts w:ascii="Times New Roman" w:eastAsia="Times New Roman" w:hAnsi="Times New Roman" w:cs="Times New Roman"/>
          <w:color w:val="000000" w:themeColor="text1"/>
          <w:sz w:val="24"/>
          <w:szCs w:val="24"/>
        </w:rPr>
        <w:t xml:space="preserve">INSERT </w:t>
      </w:r>
      <w:r w:rsidRPr="00AC2714">
        <w:rPr>
          <w:rFonts w:ascii="Times New Roman" w:eastAsia="Times New Roman" w:hAnsi="Times New Roman" w:cs="Times New Roman"/>
          <w:color w:val="000000" w:themeColor="text1"/>
          <w:sz w:val="24"/>
          <w:szCs w:val="24"/>
        </w:rPr>
        <w:t>OMB Desk Officer Name] at the Office of Management and Budget, DoD Desk Officer, Room 10102, New Executive Office Building, Washington, DC 20503, with a copy to the [</w:t>
      </w:r>
      <w:r w:rsidR="00FC6E7D" w:rsidRPr="00AC2714">
        <w:rPr>
          <w:rFonts w:ascii="Times New Roman" w:eastAsia="Times New Roman" w:hAnsi="Times New Roman" w:cs="Times New Roman"/>
          <w:color w:val="000000" w:themeColor="text1"/>
          <w:sz w:val="24"/>
          <w:szCs w:val="24"/>
        </w:rPr>
        <w:t xml:space="preserve">INSERT </w:t>
      </w:r>
      <w:r w:rsidRPr="00AC2714">
        <w:rPr>
          <w:rFonts w:ascii="Times New Roman" w:eastAsia="Times New Roman" w:hAnsi="Times New Roman" w:cs="Times New Roman"/>
          <w:color w:val="000000" w:themeColor="text1"/>
          <w:sz w:val="24"/>
          <w:szCs w:val="24"/>
        </w:rPr>
        <w:t xml:space="preserve">agency address].  Comments </w:t>
      </w:r>
      <w:r w:rsidRPr="003E05C9">
        <w:rPr>
          <w:rFonts w:ascii="Times New Roman" w:eastAsia="Times New Roman" w:hAnsi="Times New Roman" w:cs="Times New Roman"/>
          <w:sz w:val="24"/>
          <w:szCs w:val="24"/>
        </w:rPr>
        <w:t>can be received from 30 to 60 days after the date of this notice, but comments to OMB will be most useful if received by OMB within 30 days after the date of this notice.</w:t>
      </w:r>
    </w:p>
    <w:p w14:paraId="537E240E"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lastRenderedPageBreak/>
        <w:t xml:space="preserve">      You may also submit comments, identified by docket number and title, by the following method:</w:t>
      </w:r>
    </w:p>
    <w:p w14:paraId="293A15D6" w14:textId="18C7A802" w:rsidR="00442F38" w:rsidRPr="003E05C9" w:rsidRDefault="0014213B" w:rsidP="0061193D">
      <w:pPr>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2F38" w:rsidRPr="003E05C9">
        <w:rPr>
          <w:rFonts w:ascii="Times New Roman" w:eastAsia="Times New Roman" w:hAnsi="Times New Roman" w:cs="Times New Roman"/>
          <w:sz w:val="24"/>
          <w:szCs w:val="24"/>
        </w:rPr>
        <w:t xml:space="preserve">Federal </w:t>
      </w:r>
      <w:proofErr w:type="spellStart"/>
      <w:r w:rsidR="00442F38" w:rsidRPr="003E05C9">
        <w:rPr>
          <w:rFonts w:ascii="Times New Roman" w:eastAsia="Times New Roman" w:hAnsi="Times New Roman" w:cs="Times New Roman"/>
          <w:sz w:val="24"/>
          <w:szCs w:val="24"/>
        </w:rPr>
        <w:t>eRulemaking</w:t>
      </w:r>
      <w:proofErr w:type="spellEnd"/>
      <w:r w:rsidR="00442F38" w:rsidRPr="003E05C9">
        <w:rPr>
          <w:rFonts w:ascii="Times New Roman" w:eastAsia="Times New Roman" w:hAnsi="Times New Roman" w:cs="Times New Roman"/>
          <w:sz w:val="24"/>
          <w:szCs w:val="24"/>
        </w:rPr>
        <w:t xml:space="preserve"> Portal:  </w:t>
      </w:r>
      <w:hyperlink r:id="rId14" w:history="1">
        <w:r w:rsidR="00442F38" w:rsidRPr="003E05C9">
          <w:rPr>
            <w:rFonts w:ascii="Times New Roman" w:eastAsia="Times New Roman" w:hAnsi="Times New Roman" w:cs="Times New Roman"/>
            <w:color w:val="0000FF"/>
            <w:sz w:val="24"/>
            <w:szCs w:val="24"/>
            <w:u w:val="single"/>
          </w:rPr>
          <w:t>http://www.regulations.gov</w:t>
        </w:r>
      </w:hyperlink>
      <w:r w:rsidR="00442F38" w:rsidRPr="003E05C9">
        <w:rPr>
          <w:rFonts w:ascii="Times New Roman" w:eastAsia="Times New Roman" w:hAnsi="Times New Roman" w:cs="Times New Roman"/>
          <w:sz w:val="24"/>
          <w:szCs w:val="24"/>
        </w:rPr>
        <w:t>.  Follow the instructions for submitting comments.</w:t>
      </w:r>
    </w:p>
    <w:p w14:paraId="34648A09"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i/>
          <w:sz w:val="24"/>
          <w:szCs w:val="24"/>
        </w:rPr>
        <w:t>Instructions</w:t>
      </w:r>
      <w:r w:rsidRPr="003E05C9">
        <w:rPr>
          <w:rFonts w:ascii="Times New Roman" w:eastAsia="Times New Roman" w:hAnsi="Times New Roman" w:cs="Times New Roman"/>
          <w:sz w:val="24"/>
          <w:szCs w:val="24"/>
        </w:rPr>
        <w:t xml:space="preserve">:  All submissions received must include the agency name, docket number and title for this Federal Register document.  The general policy for comments and other submissions from members of the public is to make these submissions available for public viewing on the Internet at </w:t>
      </w:r>
      <w:hyperlink r:id="rId15" w:history="1">
        <w:r w:rsidRPr="003E05C9">
          <w:rPr>
            <w:rFonts w:ascii="Times New Roman" w:eastAsia="Times New Roman" w:hAnsi="Times New Roman" w:cs="Times New Roman"/>
            <w:color w:val="0000FF"/>
            <w:sz w:val="24"/>
            <w:szCs w:val="24"/>
            <w:u w:val="single"/>
          </w:rPr>
          <w:t>http://www.regulations.gov</w:t>
        </w:r>
      </w:hyperlink>
      <w:r w:rsidRPr="003E05C9">
        <w:rPr>
          <w:rFonts w:ascii="Times New Roman" w:eastAsia="Times New Roman" w:hAnsi="Times New Roman" w:cs="Times New Roman"/>
          <w:sz w:val="24"/>
          <w:szCs w:val="24"/>
        </w:rPr>
        <w:t xml:space="preserve"> as they are received without change, including any personal identifiers or contact information.</w:t>
      </w:r>
    </w:p>
    <w:p w14:paraId="10104633" w14:textId="5A7A26D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       To request more information on this proposed information collection or to obtain a copy of the proposal and associated collection instruments, pl</w:t>
      </w:r>
      <w:r w:rsidRPr="00AC2714">
        <w:rPr>
          <w:rFonts w:ascii="Times New Roman" w:eastAsia="Times New Roman" w:hAnsi="Times New Roman" w:cs="Times New Roman"/>
          <w:color w:val="000000" w:themeColor="text1"/>
          <w:sz w:val="24"/>
          <w:szCs w:val="24"/>
        </w:rPr>
        <w:t>ease write to [</w:t>
      </w:r>
      <w:r w:rsidR="00C16656" w:rsidRPr="00AC2714">
        <w:rPr>
          <w:rFonts w:ascii="Times New Roman" w:eastAsia="Times New Roman" w:hAnsi="Times New Roman" w:cs="Times New Roman"/>
          <w:color w:val="000000" w:themeColor="text1"/>
          <w:sz w:val="24"/>
          <w:szCs w:val="24"/>
        </w:rPr>
        <w:t xml:space="preserve">INSERT </w:t>
      </w:r>
      <w:r w:rsidRPr="00AC2714">
        <w:rPr>
          <w:rFonts w:ascii="Times New Roman" w:eastAsia="Times New Roman" w:hAnsi="Times New Roman" w:cs="Times New Roman"/>
          <w:color w:val="000000" w:themeColor="text1"/>
          <w:sz w:val="24"/>
          <w:szCs w:val="24"/>
        </w:rPr>
        <w:t>agency address, contact name and phone number].</w:t>
      </w:r>
    </w:p>
    <w:p w14:paraId="7D8CD6A9" w14:textId="77777777" w:rsidR="0061193D" w:rsidRPr="00AC2714" w:rsidRDefault="0061193D" w:rsidP="0061193D">
      <w:pPr>
        <w:autoSpaceDE w:val="0"/>
        <w:autoSpaceDN w:val="0"/>
        <w:adjustRightInd w:val="0"/>
        <w:spacing w:after="0" w:line="240" w:lineRule="auto"/>
        <w:rPr>
          <w:rFonts w:ascii="Times New Roman" w:eastAsia="Times New Roman" w:hAnsi="Times New Roman" w:cs="Times New Roman"/>
          <w:i/>
          <w:color w:val="2E74B5" w:themeColor="accent1" w:themeShade="BF"/>
          <w:sz w:val="24"/>
          <w:szCs w:val="24"/>
        </w:rPr>
      </w:pPr>
      <w:r w:rsidRPr="00AC2714">
        <w:rPr>
          <w:rFonts w:ascii="Times New Roman" w:eastAsia="Times New Roman" w:hAnsi="Times New Roman" w:cs="Times New Roman"/>
          <w:i/>
          <w:color w:val="2E74B5" w:themeColor="accent1" w:themeShade="BF"/>
          <w:sz w:val="24"/>
          <w:szCs w:val="24"/>
        </w:rPr>
        <w:t>NOTE: A proposed rule containing a collection of information is to include in the preamble of the proposed rule (under the heading for Paperwork Reduction Act of 1995) a notification that OMB review has been requested and is to direct public comments to the OMB Desk Officer.  The notice in the preamble of the proposed rule is to include both the information required in the 60-day information collection notice as well as the information required in the 30-day information collection notice.  This notice is to direct comments to the OMB Desk Officer and indicate that comments can be received between 30 days and date of the close of comments for the rule (normally 60 days as required by EO 12866 and the Administrative Procedures Act), but that comments to OMB will be most useful if received by OMB within 30 days of publication.</w:t>
      </w:r>
    </w:p>
    <w:p w14:paraId="1F13FAE5" w14:textId="77777777" w:rsidR="0061193D" w:rsidRPr="00AC2714" w:rsidRDefault="0061193D" w:rsidP="0061193D">
      <w:pPr>
        <w:autoSpaceDE w:val="0"/>
        <w:autoSpaceDN w:val="0"/>
        <w:adjustRightInd w:val="0"/>
        <w:spacing w:after="0" w:line="240" w:lineRule="auto"/>
        <w:rPr>
          <w:rFonts w:ascii="Times New Roman" w:eastAsia="Times New Roman" w:hAnsi="Times New Roman" w:cs="Times New Roman"/>
          <w:i/>
          <w:color w:val="2E74B5" w:themeColor="accent1" w:themeShade="BF"/>
          <w:sz w:val="24"/>
          <w:szCs w:val="24"/>
        </w:rPr>
      </w:pPr>
    </w:p>
    <w:p w14:paraId="5C8CF370" w14:textId="3C3767C0" w:rsidR="0061193D" w:rsidRPr="00AC2714" w:rsidRDefault="0061193D" w:rsidP="0061193D">
      <w:pPr>
        <w:spacing w:after="0" w:line="240" w:lineRule="auto"/>
        <w:rPr>
          <w:rFonts w:ascii="Times New Roman" w:eastAsia="Times New Roman" w:hAnsi="Times New Roman" w:cs="Times New Roman"/>
          <w:i/>
          <w:color w:val="2E74B5" w:themeColor="accent1" w:themeShade="BF"/>
          <w:sz w:val="24"/>
          <w:szCs w:val="24"/>
        </w:rPr>
      </w:pPr>
      <w:r w:rsidRPr="00AC2714">
        <w:rPr>
          <w:rFonts w:ascii="Times New Roman" w:eastAsia="Times New Roman" w:hAnsi="Times New Roman" w:cs="Times New Roman"/>
          <w:i/>
          <w:color w:val="2E74B5" w:themeColor="accent1" w:themeShade="BF"/>
          <w:sz w:val="24"/>
          <w:szCs w:val="24"/>
        </w:rPr>
        <w:t>OMB has 60 days from the publication of the proposed rule to either approve or file public comments on the collection of information contained in the rule.  OMB is to provide at least 30 days for public comment after receipt of the proposed collection of information before approving or filing its public comments.  The Department is to include any OMB comments in its rulemaking record.</w:t>
      </w:r>
    </w:p>
    <w:p w14:paraId="35E1BB36" w14:textId="13596D5B" w:rsidR="009F1613" w:rsidRDefault="009F1613" w:rsidP="0061193D">
      <w:pPr>
        <w:spacing w:after="0" w:line="240" w:lineRule="auto"/>
        <w:rPr>
          <w:rFonts w:ascii="Times New Roman" w:eastAsia="Calibri" w:hAnsi="Times New Roman" w:cs="Times New Roman"/>
          <w:sz w:val="24"/>
          <w:szCs w:val="24"/>
        </w:rPr>
      </w:pPr>
    </w:p>
    <w:p w14:paraId="54A4BB9E" w14:textId="1B30E365" w:rsidR="00442F38" w:rsidRPr="0014213B" w:rsidRDefault="00C16656" w:rsidP="0061193D">
      <w:pPr>
        <w:autoSpaceDE w:val="0"/>
        <w:autoSpaceDN w:val="0"/>
        <w:adjustRightInd w:val="0"/>
        <w:spacing w:after="0" w:line="480" w:lineRule="auto"/>
        <w:rPr>
          <w:rFonts w:ascii="Times New Roman" w:eastAsia="Times New Roman" w:hAnsi="Times New Roman" w:cs="Times New Roman"/>
          <w:sz w:val="24"/>
          <w:szCs w:val="24"/>
        </w:rPr>
      </w:pPr>
      <w:r w:rsidRPr="0014213B">
        <w:rPr>
          <w:rFonts w:ascii="Times New Roman" w:eastAsia="Times New Roman" w:hAnsi="Times New Roman" w:cs="Times New Roman"/>
          <w:sz w:val="24"/>
          <w:szCs w:val="24"/>
        </w:rPr>
        <w:t>FINAL RULE LANGUAGE</w:t>
      </w:r>
      <w:r w:rsidR="00442F38" w:rsidRPr="0014213B">
        <w:rPr>
          <w:rFonts w:ascii="Times New Roman" w:eastAsia="Times New Roman" w:hAnsi="Times New Roman" w:cs="Times New Roman"/>
          <w:sz w:val="24"/>
          <w:szCs w:val="24"/>
        </w:rPr>
        <w:t>:</w:t>
      </w:r>
    </w:p>
    <w:p w14:paraId="7A60A420" w14:textId="3D9052A3" w:rsidR="00442F38" w:rsidRPr="003E05C9" w:rsidRDefault="00D84276" w:rsidP="0061193D">
      <w:pPr>
        <w:autoSpaceDE w:val="0"/>
        <w:autoSpaceDN w:val="0"/>
        <w:adjustRightInd w:val="0"/>
        <w:spacing w:after="0" w:line="480" w:lineRule="auto"/>
        <w:rPr>
          <w:rFonts w:ascii="Times New Roman" w:eastAsia="Times New Roman" w:hAnsi="Times New Roman" w:cs="Times New Roman"/>
          <w:sz w:val="24"/>
          <w:szCs w:val="24"/>
        </w:rPr>
      </w:pPr>
      <w:r w:rsidRPr="0014213B">
        <w:rPr>
          <w:rFonts w:ascii="Times New Roman" w:eastAsia="Times New Roman" w:hAnsi="Times New Roman" w:cs="Times New Roman"/>
          <w:color w:val="2E74B5" w:themeColor="accent1" w:themeShade="BF"/>
          <w:sz w:val="24"/>
          <w:szCs w:val="24"/>
        </w:rPr>
        <w:lastRenderedPageBreak/>
        <w:t xml:space="preserve">(ST): </w:t>
      </w:r>
      <w:r w:rsidR="00442F38" w:rsidRPr="003E05C9">
        <w:rPr>
          <w:rFonts w:ascii="Times New Roman" w:eastAsia="Times New Roman" w:hAnsi="Times New Roman" w:cs="Times New Roman"/>
          <w:sz w:val="24"/>
          <w:szCs w:val="24"/>
        </w:rPr>
        <w:t xml:space="preserve">Section </w:t>
      </w:r>
      <w:r w:rsidR="00C16656" w:rsidRPr="003E05C9">
        <w:rPr>
          <w:rFonts w:ascii="Times New Roman" w:eastAsia="Times New Roman" w:hAnsi="Times New Roman" w:cs="Times New Roman"/>
          <w:sz w:val="24"/>
          <w:szCs w:val="24"/>
        </w:rPr>
        <w:t xml:space="preserve">XXX.XX </w:t>
      </w:r>
      <w:r w:rsidR="00442F38" w:rsidRPr="003E05C9">
        <w:rPr>
          <w:rFonts w:ascii="Times New Roman" w:eastAsia="Times New Roman" w:hAnsi="Times New Roman" w:cs="Times New Roman"/>
          <w:sz w:val="24"/>
          <w:szCs w:val="24"/>
        </w:rPr>
        <w:t xml:space="preserve">of this rule contains information collection requirements.  As required by the Paperwork Reduction Act (44 U.S.C. Chapter 35), DoD has submitted an information clearance package to the Office of Management and Budget for review.  In response to </w:t>
      </w:r>
      <w:proofErr w:type="gramStart"/>
      <w:r w:rsidR="00442F38" w:rsidRPr="003E05C9">
        <w:rPr>
          <w:rFonts w:ascii="Times New Roman" w:eastAsia="Times New Roman" w:hAnsi="Times New Roman" w:cs="Times New Roman"/>
          <w:sz w:val="24"/>
          <w:szCs w:val="24"/>
        </w:rPr>
        <w:t>DoD's</w:t>
      </w:r>
      <w:proofErr w:type="gramEnd"/>
      <w:r w:rsidR="00442F38" w:rsidRPr="003E05C9">
        <w:rPr>
          <w:rFonts w:ascii="Times New Roman" w:eastAsia="Times New Roman" w:hAnsi="Times New Roman" w:cs="Times New Roman"/>
          <w:sz w:val="24"/>
          <w:szCs w:val="24"/>
        </w:rPr>
        <w:t xml:space="preserve"> invitation in the Proposed Rule to comment on any potential paperwork burden associated with this rule, the following comments were received.</w:t>
      </w:r>
    </w:p>
    <w:p w14:paraId="68854D8B" w14:textId="77777777"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     Comment:</w:t>
      </w:r>
    </w:p>
    <w:p w14:paraId="5CFCB951" w14:textId="448B2DA1" w:rsidR="00442F38" w:rsidRPr="003E05C9" w:rsidRDefault="00442F38" w:rsidP="0061193D">
      <w:pPr>
        <w:autoSpaceDE w:val="0"/>
        <w:autoSpaceDN w:val="0"/>
        <w:adjustRightInd w:val="0"/>
        <w:spacing w:after="0" w:line="480" w:lineRule="auto"/>
        <w:rPr>
          <w:rFonts w:ascii="Times New Roman" w:eastAsia="Times New Roman" w:hAnsi="Times New Roman" w:cs="Times New Roman"/>
          <w:sz w:val="24"/>
          <w:szCs w:val="24"/>
        </w:rPr>
      </w:pPr>
      <w:r w:rsidRPr="003E05C9">
        <w:rPr>
          <w:rFonts w:ascii="Times New Roman" w:eastAsia="Times New Roman" w:hAnsi="Times New Roman" w:cs="Times New Roman"/>
          <w:sz w:val="24"/>
          <w:szCs w:val="24"/>
        </w:rPr>
        <w:t xml:space="preserve">     Response:</w:t>
      </w:r>
    </w:p>
    <w:p w14:paraId="1544E0F2" w14:textId="557C343E" w:rsidR="00442F38" w:rsidRPr="00AC2714" w:rsidRDefault="00442F38" w:rsidP="00787DF1">
      <w:pPr>
        <w:spacing w:after="0" w:line="240" w:lineRule="auto"/>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(P): If there are related System of Records Notices (SORNs) and/or Privacy Impact Assessments (PIAs) related to </w:t>
      </w:r>
      <w:r w:rsidR="00DF2E30" w:rsidRPr="00AC2714">
        <w:rPr>
          <w:rFonts w:ascii="Times New Roman" w:eastAsia="Calibri" w:hAnsi="Times New Roman" w:cs="Times New Roman"/>
          <w:i/>
          <w:color w:val="2E74B5" w:themeColor="accent1" w:themeShade="BF"/>
          <w:sz w:val="24"/>
          <w:szCs w:val="24"/>
        </w:rPr>
        <w:t xml:space="preserve">the information </w:t>
      </w:r>
      <w:r w:rsidRPr="00AC2714">
        <w:rPr>
          <w:rFonts w:ascii="Times New Roman" w:eastAsia="Calibri" w:hAnsi="Times New Roman" w:cs="Times New Roman"/>
          <w:i/>
          <w:color w:val="2E74B5" w:themeColor="accent1" w:themeShade="BF"/>
          <w:sz w:val="24"/>
          <w:szCs w:val="24"/>
        </w:rPr>
        <w:t>collection</w:t>
      </w:r>
      <w:r w:rsidR="00DF2E30" w:rsidRPr="00AC2714">
        <w:rPr>
          <w:rFonts w:ascii="Times New Roman" w:eastAsia="Calibri" w:hAnsi="Times New Roman" w:cs="Times New Roman"/>
          <w:i/>
          <w:color w:val="2E74B5" w:themeColor="accent1" w:themeShade="BF"/>
          <w:sz w:val="24"/>
          <w:szCs w:val="24"/>
        </w:rPr>
        <w:t>(s)</w:t>
      </w:r>
      <w:r w:rsidRPr="00AC2714">
        <w:rPr>
          <w:rFonts w:ascii="Times New Roman" w:eastAsia="Calibri" w:hAnsi="Times New Roman" w:cs="Times New Roman"/>
          <w:i/>
          <w:color w:val="2E74B5" w:themeColor="accent1" w:themeShade="BF"/>
          <w:sz w:val="24"/>
          <w:szCs w:val="24"/>
        </w:rPr>
        <w:t>, please indicate those in this section by listing:</w:t>
      </w:r>
    </w:p>
    <w:p w14:paraId="0E766E79" w14:textId="77777777" w:rsidR="00442F38" w:rsidRPr="00AC2714" w:rsidRDefault="00442F38" w:rsidP="00787DF1">
      <w:pPr>
        <w:numPr>
          <w:ilvl w:val="0"/>
          <w:numId w:val="3"/>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SORN/PIA Identifier</w:t>
      </w:r>
    </w:p>
    <w:p w14:paraId="7078C12A" w14:textId="77777777" w:rsidR="00442F38" w:rsidRPr="00AC2714" w:rsidRDefault="00442F38" w:rsidP="00787DF1">
      <w:pPr>
        <w:numPr>
          <w:ilvl w:val="0"/>
          <w:numId w:val="3"/>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SORN/PIA Title</w:t>
      </w:r>
    </w:p>
    <w:p w14:paraId="639764B6" w14:textId="2DE72A57" w:rsidR="00442F38" w:rsidRPr="00AC2714" w:rsidRDefault="00442F38" w:rsidP="00787DF1">
      <w:pPr>
        <w:numPr>
          <w:ilvl w:val="0"/>
          <w:numId w:val="3"/>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 xml:space="preserve">SORN </w:t>
      </w:r>
      <w:r w:rsidR="00DF2E30" w:rsidRPr="00AC2714">
        <w:rPr>
          <w:rFonts w:ascii="Times New Roman" w:eastAsia="Calibri" w:hAnsi="Times New Roman" w:cs="Times New Roman"/>
          <w:i/>
          <w:color w:val="2E74B5" w:themeColor="accent1" w:themeShade="BF"/>
          <w:sz w:val="24"/>
          <w:szCs w:val="24"/>
        </w:rPr>
        <w:t xml:space="preserve">Federal Register </w:t>
      </w:r>
      <w:r w:rsidRPr="00AC2714">
        <w:rPr>
          <w:rFonts w:ascii="Times New Roman" w:eastAsia="Calibri" w:hAnsi="Times New Roman" w:cs="Times New Roman"/>
          <w:i/>
          <w:color w:val="2E74B5" w:themeColor="accent1" w:themeShade="BF"/>
          <w:sz w:val="24"/>
          <w:szCs w:val="24"/>
        </w:rPr>
        <w:t>Citation (if</w:t>
      </w:r>
      <w:r w:rsidR="008C279E" w:rsidRPr="00AC2714">
        <w:rPr>
          <w:rFonts w:ascii="Times New Roman" w:eastAsia="Calibri" w:hAnsi="Times New Roman" w:cs="Times New Roman"/>
          <w:i/>
          <w:color w:val="2E74B5" w:themeColor="accent1" w:themeShade="BF"/>
          <w:sz w:val="24"/>
          <w:szCs w:val="24"/>
        </w:rPr>
        <w:t xml:space="preserve"> </w:t>
      </w:r>
      <w:r w:rsidR="00DF2E30" w:rsidRPr="00AC2714">
        <w:rPr>
          <w:rFonts w:ascii="Times New Roman" w:eastAsia="Calibri" w:hAnsi="Times New Roman" w:cs="Times New Roman"/>
          <w:i/>
          <w:color w:val="2E74B5" w:themeColor="accent1" w:themeShade="BF"/>
          <w:sz w:val="24"/>
          <w:szCs w:val="24"/>
        </w:rPr>
        <w:t>published</w:t>
      </w:r>
      <w:r w:rsidRPr="00AC2714">
        <w:rPr>
          <w:rFonts w:ascii="Times New Roman" w:eastAsia="Calibri" w:hAnsi="Times New Roman" w:cs="Times New Roman"/>
          <w:i/>
          <w:color w:val="2E74B5" w:themeColor="accent1" w:themeShade="BF"/>
          <w:sz w:val="24"/>
          <w:szCs w:val="24"/>
        </w:rPr>
        <w:t>)</w:t>
      </w:r>
    </w:p>
    <w:p w14:paraId="7838A1E6" w14:textId="07BF3009" w:rsidR="00DF2E30" w:rsidRPr="00AC2714" w:rsidRDefault="00DF2E30" w:rsidP="00787DF1">
      <w:pPr>
        <w:numPr>
          <w:ilvl w:val="0"/>
          <w:numId w:val="3"/>
        </w:numPr>
        <w:spacing w:after="0" w:line="240" w:lineRule="auto"/>
        <w:contextualSpacing/>
        <w:rPr>
          <w:rFonts w:ascii="Times New Roman" w:eastAsia="Calibri" w:hAnsi="Times New Roman" w:cs="Times New Roman"/>
          <w:i/>
          <w:color w:val="2E74B5" w:themeColor="accent1" w:themeShade="BF"/>
          <w:sz w:val="24"/>
          <w:szCs w:val="24"/>
        </w:rPr>
      </w:pPr>
      <w:r w:rsidRPr="00AC2714">
        <w:rPr>
          <w:rFonts w:ascii="Times New Roman" w:eastAsia="Calibri" w:hAnsi="Times New Roman" w:cs="Times New Roman"/>
          <w:i/>
          <w:color w:val="2E74B5" w:themeColor="accent1" w:themeShade="BF"/>
          <w:sz w:val="24"/>
          <w:szCs w:val="24"/>
        </w:rPr>
        <w:t>PIA website location</w:t>
      </w:r>
    </w:p>
    <w:p w14:paraId="3A6A986C" w14:textId="692BD960" w:rsidR="00DF2E30" w:rsidRPr="008C279E" w:rsidRDefault="00DF2E30" w:rsidP="00787DF1">
      <w:pPr>
        <w:spacing w:after="0" w:line="240" w:lineRule="auto"/>
        <w:contextualSpacing/>
        <w:rPr>
          <w:rFonts w:ascii="Times New Roman" w:eastAsia="Calibri" w:hAnsi="Times New Roman" w:cs="Times New Roman"/>
          <w:i/>
          <w:color w:val="2E74B5" w:themeColor="accent1" w:themeShade="BF"/>
          <w:sz w:val="24"/>
          <w:szCs w:val="24"/>
        </w:rPr>
      </w:pPr>
      <w:r w:rsidRPr="008C279E">
        <w:rPr>
          <w:rFonts w:ascii="Times New Roman" w:eastAsia="Calibri" w:hAnsi="Times New Roman" w:cs="Times New Roman"/>
          <w:i/>
          <w:color w:val="2E74B5" w:themeColor="accent1" w:themeShade="BF"/>
          <w:sz w:val="24"/>
          <w:szCs w:val="24"/>
        </w:rPr>
        <w:t xml:space="preserve">(P): For assistance with information collection determinations, please contact </w:t>
      </w:r>
      <w:r w:rsidR="00442F38" w:rsidRPr="008C279E">
        <w:rPr>
          <w:rFonts w:ascii="Times New Roman" w:eastAsia="Calibri" w:hAnsi="Times New Roman" w:cs="Times New Roman"/>
          <w:i/>
          <w:color w:val="2E74B5" w:themeColor="accent1" w:themeShade="BF"/>
          <w:sz w:val="24"/>
          <w:szCs w:val="24"/>
        </w:rPr>
        <w:t xml:space="preserve">your Component Information Management Control Officer (IMCO) or WHS, Directives Division, Office of Information Management (OIM). </w:t>
      </w:r>
    </w:p>
    <w:p w14:paraId="043F3AB5" w14:textId="201F9364" w:rsidR="00DF2E30" w:rsidRPr="008C279E" w:rsidRDefault="00442F38" w:rsidP="00787DF1">
      <w:pPr>
        <w:spacing w:after="0" w:line="240" w:lineRule="auto"/>
        <w:contextualSpacing/>
        <w:rPr>
          <w:rFonts w:ascii="Times New Roman" w:eastAsia="Calibri" w:hAnsi="Times New Roman" w:cs="Times New Roman"/>
          <w:i/>
          <w:color w:val="2E74B5" w:themeColor="accent1" w:themeShade="BF"/>
          <w:sz w:val="24"/>
          <w:szCs w:val="24"/>
          <w:u w:val="single"/>
        </w:rPr>
      </w:pPr>
      <w:r w:rsidRPr="008C279E">
        <w:rPr>
          <w:rFonts w:ascii="Times New Roman" w:eastAsia="Calibri" w:hAnsi="Times New Roman" w:cs="Times New Roman"/>
          <w:i/>
          <w:color w:val="2E74B5" w:themeColor="accent1" w:themeShade="BF"/>
          <w:sz w:val="24"/>
          <w:szCs w:val="24"/>
        </w:rPr>
        <w:t xml:space="preserve">For additional information: </w:t>
      </w:r>
      <w:hyperlink r:id="rId16" w:history="1">
        <w:r w:rsidRPr="008C279E">
          <w:rPr>
            <w:rFonts w:ascii="Times New Roman" w:eastAsia="Calibri" w:hAnsi="Times New Roman" w:cs="Times New Roman"/>
            <w:i/>
            <w:color w:val="1F4E79" w:themeColor="accent1" w:themeShade="80"/>
            <w:sz w:val="24"/>
            <w:szCs w:val="24"/>
            <w:u w:val="single"/>
          </w:rPr>
          <w:t>https://www.esd.whs.mil/Directives/collections/</w:t>
        </w:r>
      </w:hyperlink>
    </w:p>
    <w:p w14:paraId="766613BB" w14:textId="1FA58D4D" w:rsidR="008D2665" w:rsidRDefault="008D2665" w:rsidP="00787DF1">
      <w:pPr>
        <w:spacing w:after="0" w:line="240" w:lineRule="auto"/>
        <w:contextualSpacing/>
        <w:rPr>
          <w:rFonts w:ascii="Times New Roman" w:eastAsia="Calibri" w:hAnsi="Times New Roman" w:cs="Times New Roman"/>
          <w:i/>
          <w:color w:val="2E74B5" w:themeColor="accent1" w:themeShade="BF"/>
          <w:sz w:val="24"/>
          <w:szCs w:val="24"/>
        </w:rPr>
      </w:pPr>
      <w:r w:rsidRPr="008C279E">
        <w:rPr>
          <w:rFonts w:ascii="Times New Roman" w:eastAsia="Calibri" w:hAnsi="Times New Roman" w:cs="Times New Roman"/>
          <w:i/>
          <w:color w:val="2E74B5" w:themeColor="accent1" w:themeShade="BF"/>
          <w:sz w:val="24"/>
          <w:szCs w:val="24"/>
        </w:rPr>
        <w:t xml:space="preserve">For assistance with SORN/PIA information, please </w:t>
      </w:r>
      <w:r w:rsidR="00E13720" w:rsidRPr="008C279E">
        <w:rPr>
          <w:rFonts w:ascii="Times New Roman" w:eastAsia="Calibri" w:hAnsi="Times New Roman" w:cs="Times New Roman"/>
          <w:i/>
          <w:color w:val="2E74B5" w:themeColor="accent1" w:themeShade="BF"/>
          <w:sz w:val="24"/>
          <w:szCs w:val="24"/>
        </w:rPr>
        <w:t>contact the DA&amp;M, Directorate for Oversight and Compliance, Defense Privacy, Civil Liberties, and Transparency Division.</w:t>
      </w:r>
    </w:p>
    <w:p w14:paraId="2D2A8DD4" w14:textId="77777777" w:rsidR="00787DF1" w:rsidRPr="008C279E" w:rsidRDefault="00787DF1" w:rsidP="00787DF1">
      <w:pPr>
        <w:spacing w:after="0" w:line="240" w:lineRule="auto"/>
        <w:contextualSpacing/>
        <w:rPr>
          <w:rFonts w:ascii="Times New Roman" w:eastAsia="Calibri" w:hAnsi="Times New Roman" w:cs="Times New Roman"/>
          <w:i/>
          <w:color w:val="2E74B5" w:themeColor="accent1" w:themeShade="BF"/>
          <w:sz w:val="24"/>
          <w:szCs w:val="24"/>
          <w:u w:val="single"/>
        </w:rPr>
      </w:pPr>
    </w:p>
    <w:p w14:paraId="7EED055B" w14:textId="4E739C5A" w:rsidR="0061193D" w:rsidRPr="008C279E" w:rsidRDefault="00486004" w:rsidP="00AD7C23">
      <w:pPr>
        <w:spacing w:after="0" w:line="240" w:lineRule="auto"/>
        <w:contextualSpacing/>
        <w:rPr>
          <w:rFonts w:ascii="Times New Roman" w:eastAsia="Times New Roman" w:hAnsi="Times New Roman" w:cs="Times New Roman"/>
          <w:i/>
          <w:color w:val="2E74B5" w:themeColor="accent1" w:themeShade="BF"/>
          <w:sz w:val="24"/>
          <w:szCs w:val="24"/>
          <w:u w:val="single"/>
        </w:rPr>
      </w:pPr>
      <w:r w:rsidRPr="008C279E">
        <w:rPr>
          <w:rFonts w:ascii="Times New Roman" w:eastAsia="Calibri" w:hAnsi="Times New Roman" w:cs="Times New Roman"/>
          <w:i/>
          <w:color w:val="2E74B5" w:themeColor="accent1" w:themeShade="BF"/>
          <w:sz w:val="24"/>
          <w:szCs w:val="24"/>
        </w:rPr>
        <w:lastRenderedPageBreak/>
        <w:t>NOTE</w:t>
      </w:r>
      <w:r w:rsidR="00DF2E30" w:rsidRPr="008C279E">
        <w:rPr>
          <w:rFonts w:ascii="Times New Roman" w:eastAsia="Calibri" w:hAnsi="Times New Roman" w:cs="Times New Roman"/>
          <w:i/>
          <w:color w:val="2E74B5" w:themeColor="accent1" w:themeShade="BF"/>
          <w:sz w:val="24"/>
          <w:szCs w:val="24"/>
        </w:rPr>
        <w:t>:</w:t>
      </w:r>
      <w:r w:rsidR="00DF2E30" w:rsidRPr="008C279E">
        <w:rPr>
          <w:rFonts w:ascii="Times New Roman" w:eastAsia="Times New Roman" w:hAnsi="Times New Roman" w:cs="Times New Roman"/>
          <w:i/>
          <w:color w:val="2E74B5" w:themeColor="accent1" w:themeShade="BF"/>
          <w:sz w:val="24"/>
          <w:szCs w:val="24"/>
        </w:rPr>
        <w:t xml:space="preserve"> The Paperwork Reduction Act can be found at: </w:t>
      </w:r>
      <w:hyperlink r:id="rId17" w:anchor="page=1" w:history="1">
        <w:r w:rsidR="0061193D" w:rsidRPr="008C279E">
          <w:rPr>
            <w:rFonts w:ascii="Times New Roman" w:eastAsia="Times New Roman" w:hAnsi="Times New Roman" w:cs="Times New Roman"/>
            <w:i/>
            <w:color w:val="1F4E79" w:themeColor="accent1" w:themeShade="80"/>
            <w:sz w:val="24"/>
            <w:szCs w:val="24"/>
            <w:u w:val="single"/>
          </w:rPr>
          <w:t>https://www.govinfo.gov/content/pkg/STATUTE-94/pdf/STATUTE-94-Pg2812.pdf#page=1</w:t>
        </w:r>
      </w:hyperlink>
    </w:p>
    <w:p w14:paraId="1FAD0D41" w14:textId="77777777" w:rsidR="00AD7C23" w:rsidRPr="001E75E2" w:rsidRDefault="00AD7C23" w:rsidP="00AD7C23">
      <w:pPr>
        <w:spacing w:after="0" w:line="240" w:lineRule="auto"/>
        <w:contextualSpacing/>
        <w:rPr>
          <w:rFonts w:ascii="Times New Roman" w:eastAsia="Calibri" w:hAnsi="Times New Roman" w:cs="Times New Roman"/>
          <w:i/>
          <w:sz w:val="24"/>
          <w:szCs w:val="24"/>
          <w:u w:val="single"/>
        </w:rPr>
      </w:pPr>
    </w:p>
    <w:p w14:paraId="0420E0DD" w14:textId="60198D9A" w:rsidR="00442F38" w:rsidRPr="003E05C9" w:rsidRDefault="008D2665" w:rsidP="00442F38">
      <w:pPr>
        <w:spacing w:after="0" w:line="48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F</w:t>
      </w:r>
      <w:r w:rsidR="00442F38" w:rsidRPr="003E05C9">
        <w:rPr>
          <w:rFonts w:ascii="Times New Roman" w:eastAsia="Calibri" w:hAnsi="Times New Roman" w:cs="Times New Roman"/>
          <w:b/>
          <w:sz w:val="24"/>
          <w:szCs w:val="24"/>
        </w:rPr>
        <w:t>. Executive Order 13132, “Federalism”</w:t>
      </w:r>
    </w:p>
    <w:p w14:paraId="7C5F35A7" w14:textId="3E850EA6" w:rsidR="00442F38" w:rsidRPr="003E05C9" w:rsidRDefault="00442F38" w:rsidP="00442F38">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sz w:val="24"/>
          <w:szCs w:val="24"/>
        </w:rPr>
        <w:t>Executive Order 13132 establishes certain requirements that an agency must meet when it promulgates a proposed rule (and subsequent final rule) that imposes substantial direct requirement costs on state and local governments, preempts state law, or otherwise has federalism implications</w:t>
      </w:r>
      <w:r w:rsidRPr="008C279E">
        <w:rPr>
          <w:rFonts w:ascii="Times New Roman" w:eastAsia="Calibri" w:hAnsi="Times New Roman" w:cs="Times New Roman"/>
          <w:color w:val="000000" w:themeColor="text1"/>
          <w:sz w:val="24"/>
          <w:szCs w:val="24"/>
        </w:rPr>
        <w:t>. This rule [</w:t>
      </w:r>
      <w:r w:rsidR="004639B0" w:rsidRPr="008C279E">
        <w:rPr>
          <w:rFonts w:ascii="Times New Roman" w:eastAsia="Calibri" w:hAnsi="Times New Roman" w:cs="Times New Roman"/>
          <w:color w:val="000000" w:themeColor="text1"/>
          <w:sz w:val="24"/>
          <w:szCs w:val="24"/>
        </w:rPr>
        <w:t xml:space="preserve">INSERT </w:t>
      </w:r>
      <w:r w:rsidRPr="008C279E">
        <w:rPr>
          <w:rFonts w:ascii="Times New Roman" w:eastAsia="Calibri" w:hAnsi="Times New Roman" w:cs="Times New Roman"/>
          <w:color w:val="000000" w:themeColor="text1"/>
          <w:sz w:val="24"/>
          <w:szCs w:val="24"/>
        </w:rPr>
        <w:t xml:space="preserve">will </w:t>
      </w:r>
      <w:r w:rsidR="004639B0" w:rsidRPr="008C279E">
        <w:rPr>
          <w:rFonts w:ascii="Times New Roman" w:eastAsia="Calibri" w:hAnsi="Times New Roman" w:cs="Times New Roman"/>
          <w:color w:val="000000" w:themeColor="text1"/>
          <w:sz w:val="24"/>
          <w:szCs w:val="24"/>
        </w:rPr>
        <w:t xml:space="preserve">or </w:t>
      </w:r>
      <w:r w:rsidRPr="008C279E">
        <w:rPr>
          <w:rFonts w:ascii="Times New Roman" w:eastAsia="Calibri" w:hAnsi="Times New Roman" w:cs="Times New Roman"/>
          <w:color w:val="000000" w:themeColor="text1"/>
          <w:sz w:val="24"/>
          <w:szCs w:val="24"/>
        </w:rPr>
        <w:t xml:space="preserve">will not] have a substantial effect on </w:t>
      </w:r>
      <w:r w:rsidR="0014213B">
        <w:rPr>
          <w:rFonts w:ascii="Times New Roman" w:eastAsia="Calibri" w:hAnsi="Times New Roman" w:cs="Times New Roman"/>
          <w:color w:val="000000" w:themeColor="text1"/>
          <w:sz w:val="24"/>
          <w:szCs w:val="24"/>
        </w:rPr>
        <w:t>S</w:t>
      </w:r>
      <w:r w:rsidRPr="008C279E">
        <w:rPr>
          <w:rFonts w:ascii="Times New Roman" w:eastAsia="Calibri" w:hAnsi="Times New Roman" w:cs="Times New Roman"/>
          <w:color w:val="000000" w:themeColor="text1"/>
          <w:sz w:val="24"/>
          <w:szCs w:val="24"/>
        </w:rPr>
        <w:t>tate and local governments.  [</w:t>
      </w:r>
      <w:r w:rsidR="004639B0" w:rsidRPr="008C279E">
        <w:rPr>
          <w:rFonts w:ascii="Times New Roman" w:eastAsia="Calibri" w:hAnsi="Times New Roman" w:cs="Times New Roman"/>
          <w:color w:val="000000" w:themeColor="text1"/>
          <w:sz w:val="24"/>
          <w:szCs w:val="24"/>
        </w:rPr>
        <w:t xml:space="preserve">INSERT </w:t>
      </w:r>
      <w:r w:rsidRPr="008C279E">
        <w:rPr>
          <w:rFonts w:ascii="Times New Roman" w:eastAsia="Calibri" w:hAnsi="Times New Roman" w:cs="Times New Roman"/>
          <w:color w:val="000000" w:themeColor="text1"/>
          <w:sz w:val="24"/>
          <w:szCs w:val="24"/>
        </w:rPr>
        <w:t xml:space="preserve">Federalism application </w:t>
      </w:r>
      <w:r w:rsidR="004639B0" w:rsidRPr="008C279E">
        <w:rPr>
          <w:rFonts w:ascii="Times New Roman" w:eastAsia="Calibri" w:hAnsi="Times New Roman" w:cs="Times New Roman"/>
          <w:color w:val="000000" w:themeColor="text1"/>
          <w:sz w:val="24"/>
          <w:szCs w:val="24"/>
        </w:rPr>
        <w:t>for this rule here</w:t>
      </w:r>
      <w:r w:rsidRPr="008C279E">
        <w:rPr>
          <w:rFonts w:ascii="Times New Roman" w:eastAsia="Calibri" w:hAnsi="Times New Roman" w:cs="Times New Roman"/>
          <w:color w:val="000000" w:themeColor="text1"/>
          <w:sz w:val="24"/>
          <w:szCs w:val="24"/>
        </w:rPr>
        <w:t>]</w:t>
      </w:r>
    </w:p>
    <w:p w14:paraId="50805F56" w14:textId="77777777" w:rsidR="009F1613" w:rsidRPr="008C279E" w:rsidRDefault="007C3C69" w:rsidP="00DD16CB">
      <w:pPr>
        <w:spacing w:after="0" w:line="240" w:lineRule="auto"/>
        <w:rPr>
          <w:rFonts w:ascii="Times New Roman" w:eastAsia="Calibri" w:hAnsi="Times New Roman" w:cs="Times New Roman"/>
          <w:i/>
          <w:color w:val="2E74B5" w:themeColor="accent1" w:themeShade="BF"/>
          <w:sz w:val="24"/>
          <w:szCs w:val="24"/>
        </w:rPr>
      </w:pPr>
      <w:r w:rsidRPr="008C279E">
        <w:rPr>
          <w:rFonts w:ascii="Times New Roman" w:eastAsia="Calibri" w:hAnsi="Times New Roman" w:cs="Times New Roman"/>
          <w:i/>
          <w:color w:val="2E74B5" w:themeColor="accent1" w:themeShade="BF"/>
          <w:sz w:val="24"/>
          <w:szCs w:val="24"/>
        </w:rPr>
        <w:t>NOTE</w:t>
      </w:r>
      <w:r w:rsidR="00442F38" w:rsidRPr="008C279E">
        <w:rPr>
          <w:rFonts w:ascii="Times New Roman" w:eastAsia="Calibri" w:hAnsi="Times New Roman" w:cs="Times New Roman"/>
          <w:i/>
          <w:color w:val="2E74B5" w:themeColor="accent1" w:themeShade="BF"/>
          <w:sz w:val="24"/>
          <w:szCs w:val="24"/>
        </w:rPr>
        <w:t xml:space="preserve">:  </w:t>
      </w:r>
      <w:r w:rsidR="00F26784" w:rsidRPr="008C279E">
        <w:rPr>
          <w:rFonts w:ascii="Times New Roman" w:eastAsia="Calibri" w:hAnsi="Times New Roman" w:cs="Times New Roman"/>
          <w:i/>
          <w:color w:val="2E74B5" w:themeColor="accent1" w:themeShade="BF"/>
          <w:sz w:val="24"/>
          <w:szCs w:val="24"/>
        </w:rPr>
        <w:t>Exe</w:t>
      </w:r>
      <w:r w:rsidR="004639B0" w:rsidRPr="008C279E">
        <w:rPr>
          <w:rFonts w:ascii="Times New Roman" w:eastAsia="Calibri" w:hAnsi="Times New Roman" w:cs="Times New Roman"/>
          <w:i/>
          <w:color w:val="2E74B5" w:themeColor="accent1" w:themeShade="BF"/>
          <w:sz w:val="24"/>
          <w:szCs w:val="24"/>
        </w:rPr>
        <w:t>cutive Order 13132 can be found at:</w:t>
      </w:r>
      <w:r w:rsidR="00442F38" w:rsidRPr="008C279E">
        <w:rPr>
          <w:rFonts w:ascii="Times New Roman" w:eastAsia="Calibri" w:hAnsi="Times New Roman" w:cs="Times New Roman"/>
          <w:i/>
          <w:color w:val="2E74B5" w:themeColor="accent1" w:themeShade="BF"/>
          <w:sz w:val="24"/>
          <w:szCs w:val="24"/>
        </w:rPr>
        <w:t xml:space="preserve"> </w:t>
      </w:r>
    </w:p>
    <w:p w14:paraId="6B9A50C9" w14:textId="772FFDC5" w:rsidR="00442F38" w:rsidRDefault="00487F60" w:rsidP="00DD16CB">
      <w:pPr>
        <w:spacing w:after="0" w:line="240" w:lineRule="auto"/>
        <w:rPr>
          <w:rFonts w:ascii="Times New Roman" w:eastAsia="Calibri" w:hAnsi="Times New Roman" w:cs="Times New Roman"/>
          <w:color w:val="1F4E79" w:themeColor="accent1" w:themeShade="80"/>
          <w:sz w:val="24"/>
          <w:szCs w:val="24"/>
        </w:rPr>
      </w:pPr>
      <w:hyperlink r:id="rId18" w:history="1">
        <w:r w:rsidR="00442F38" w:rsidRPr="008C279E">
          <w:rPr>
            <w:rFonts w:ascii="Times New Roman" w:eastAsia="Calibri" w:hAnsi="Times New Roman" w:cs="Times New Roman"/>
            <w:i/>
            <w:color w:val="1F4E79" w:themeColor="accent1" w:themeShade="80"/>
            <w:sz w:val="24"/>
            <w:szCs w:val="24"/>
            <w:u w:val="single"/>
          </w:rPr>
          <w:t>https://www.govinfo.gov/content/pkg/FR-1999-08-10/pdf/99-20729.pdf</w:t>
        </w:r>
      </w:hyperlink>
      <w:r w:rsidR="00442F38" w:rsidRPr="008C279E">
        <w:rPr>
          <w:rFonts w:ascii="Times New Roman" w:eastAsia="Calibri" w:hAnsi="Times New Roman" w:cs="Times New Roman"/>
          <w:color w:val="1F4E79" w:themeColor="accent1" w:themeShade="80"/>
          <w:sz w:val="24"/>
          <w:szCs w:val="24"/>
        </w:rPr>
        <w:t xml:space="preserve"> </w:t>
      </w:r>
    </w:p>
    <w:p w14:paraId="23073464" w14:textId="30008356" w:rsidR="00A85E9E" w:rsidRPr="008C279E" w:rsidRDefault="00A85E9E" w:rsidP="00DD16CB">
      <w:pPr>
        <w:spacing w:after="0" w:line="240" w:lineRule="auto"/>
        <w:rPr>
          <w:rFonts w:ascii="Times New Roman" w:eastAsia="Calibri" w:hAnsi="Times New Roman" w:cs="Times New Roman"/>
          <w:color w:val="2E74B5" w:themeColor="accent1" w:themeShade="BF"/>
          <w:sz w:val="24"/>
          <w:szCs w:val="24"/>
        </w:rPr>
      </w:pPr>
    </w:p>
    <w:p w14:paraId="1A1A1872" w14:textId="1981FF24" w:rsidR="00442F38" w:rsidRDefault="00FF357C" w:rsidP="00487F60">
      <w:pPr>
        <w:spacing w:after="0" w:line="240" w:lineRule="auto"/>
        <w:rPr>
          <w:rFonts w:ascii="Times New Roman" w:eastAsia="Calibri" w:hAnsi="Times New Roman" w:cs="Times New Roman"/>
          <w:b/>
          <w:sz w:val="24"/>
          <w:szCs w:val="24"/>
        </w:rPr>
      </w:pPr>
      <w:r w:rsidRPr="003E05C9">
        <w:rPr>
          <w:rFonts w:ascii="Times New Roman" w:eastAsia="Calibri" w:hAnsi="Times New Roman" w:cs="Times New Roman"/>
          <w:b/>
          <w:sz w:val="24"/>
          <w:szCs w:val="24"/>
        </w:rPr>
        <w:t>G: Executive Order 13175, “</w:t>
      </w:r>
      <w:proofErr w:type="gramStart"/>
      <w:r w:rsidRPr="003E05C9">
        <w:rPr>
          <w:rFonts w:ascii="Times New Roman" w:eastAsia="Calibri" w:hAnsi="Times New Roman" w:cs="Times New Roman"/>
          <w:b/>
          <w:sz w:val="24"/>
          <w:szCs w:val="24"/>
        </w:rPr>
        <w:t>Consultation</w:t>
      </w:r>
      <w:proofErr w:type="gramEnd"/>
      <w:r w:rsidRPr="003E05C9">
        <w:rPr>
          <w:rFonts w:ascii="Times New Roman" w:eastAsia="Calibri" w:hAnsi="Times New Roman" w:cs="Times New Roman"/>
          <w:b/>
          <w:sz w:val="24"/>
          <w:szCs w:val="24"/>
        </w:rPr>
        <w:t xml:space="preserve"> and Coordination with Indian Tribal Governments”</w:t>
      </w:r>
    </w:p>
    <w:p w14:paraId="2B25BCAE" w14:textId="77777777" w:rsidR="00487F60" w:rsidRPr="003E05C9" w:rsidRDefault="00487F60" w:rsidP="00487F60">
      <w:pPr>
        <w:spacing w:after="0" w:line="240" w:lineRule="auto"/>
        <w:rPr>
          <w:rFonts w:ascii="Times New Roman" w:eastAsia="Calibri" w:hAnsi="Times New Roman" w:cs="Times New Roman"/>
          <w:b/>
          <w:sz w:val="24"/>
          <w:szCs w:val="24"/>
        </w:rPr>
      </w:pPr>
    </w:p>
    <w:p w14:paraId="06C6591D" w14:textId="67D6543C" w:rsidR="001267B0" w:rsidRPr="003E05C9" w:rsidRDefault="001B096A" w:rsidP="001267B0">
      <w:pPr>
        <w:spacing w:after="0" w:line="480" w:lineRule="auto"/>
        <w:rPr>
          <w:rFonts w:ascii="Times New Roman" w:eastAsia="Calibri" w:hAnsi="Times New Roman" w:cs="Times New Roman"/>
          <w:sz w:val="24"/>
          <w:szCs w:val="24"/>
        </w:rPr>
      </w:pPr>
      <w:r w:rsidRPr="003E05C9">
        <w:rPr>
          <w:rFonts w:ascii="Times New Roman" w:eastAsia="Calibri" w:hAnsi="Times New Roman" w:cs="Times New Roman"/>
          <w:sz w:val="24"/>
          <w:szCs w:val="24"/>
        </w:rPr>
        <w:t xml:space="preserve">Executive Order 13175 establishes certain requirements that an agency must meet when it promulgates a proposed rule (and subsequent final rule) that imposes substantial direct </w:t>
      </w:r>
      <w:r w:rsidR="00E01C3D" w:rsidRPr="003E05C9">
        <w:rPr>
          <w:rFonts w:ascii="Times New Roman" w:eastAsia="Calibri" w:hAnsi="Times New Roman" w:cs="Times New Roman"/>
          <w:sz w:val="24"/>
          <w:szCs w:val="24"/>
        </w:rPr>
        <w:t xml:space="preserve">compliance costs on one or more Indian tribes, </w:t>
      </w:r>
      <w:r w:rsidR="001267B0" w:rsidRPr="003E05C9">
        <w:rPr>
          <w:rFonts w:ascii="Times New Roman" w:eastAsia="Calibri" w:hAnsi="Times New Roman" w:cs="Times New Roman"/>
          <w:sz w:val="24"/>
          <w:szCs w:val="24"/>
        </w:rPr>
        <w:t xml:space="preserve">preempts tribal law, </w:t>
      </w:r>
      <w:r w:rsidR="00E01C3D" w:rsidRPr="003E05C9">
        <w:rPr>
          <w:rFonts w:ascii="Times New Roman" w:eastAsia="Calibri" w:hAnsi="Times New Roman" w:cs="Times New Roman"/>
          <w:sz w:val="24"/>
          <w:szCs w:val="24"/>
        </w:rPr>
        <w:t xml:space="preserve">or </w:t>
      </w:r>
      <w:r w:rsidR="001267B0" w:rsidRPr="003E05C9">
        <w:rPr>
          <w:rFonts w:ascii="Times New Roman" w:eastAsia="Calibri" w:hAnsi="Times New Roman" w:cs="Times New Roman"/>
          <w:sz w:val="24"/>
          <w:szCs w:val="24"/>
        </w:rPr>
        <w:t>effects</w:t>
      </w:r>
      <w:r w:rsidR="00E01C3D" w:rsidRPr="003E05C9">
        <w:rPr>
          <w:rFonts w:ascii="Times New Roman" w:eastAsia="Calibri" w:hAnsi="Times New Roman" w:cs="Times New Roman"/>
          <w:sz w:val="24"/>
          <w:szCs w:val="24"/>
        </w:rPr>
        <w:t xml:space="preserve"> the distribution of power and responsibilities between the federal government and Indian tribes.</w:t>
      </w:r>
      <w:r w:rsidR="001267B0" w:rsidRPr="003E05C9">
        <w:rPr>
          <w:rFonts w:ascii="Times New Roman" w:eastAsia="Calibri" w:hAnsi="Times New Roman" w:cs="Times New Roman"/>
          <w:sz w:val="24"/>
          <w:szCs w:val="24"/>
        </w:rPr>
        <w:t xml:space="preserve"> </w:t>
      </w:r>
      <w:r w:rsidR="009F1613">
        <w:rPr>
          <w:rFonts w:ascii="Times New Roman" w:eastAsia="Calibri" w:hAnsi="Times New Roman" w:cs="Times New Roman"/>
          <w:sz w:val="24"/>
          <w:szCs w:val="24"/>
        </w:rPr>
        <w:t xml:space="preserve"> </w:t>
      </w:r>
      <w:r w:rsidR="001267B0" w:rsidRPr="003E05C9">
        <w:rPr>
          <w:rFonts w:ascii="Times New Roman" w:eastAsia="Calibri" w:hAnsi="Times New Roman" w:cs="Times New Roman"/>
          <w:sz w:val="24"/>
          <w:szCs w:val="24"/>
        </w:rPr>
        <w:t>This rul</w:t>
      </w:r>
      <w:r w:rsidR="001267B0" w:rsidRPr="008C279E">
        <w:rPr>
          <w:rFonts w:ascii="Times New Roman" w:eastAsia="Calibri" w:hAnsi="Times New Roman" w:cs="Times New Roman"/>
          <w:color w:val="000000" w:themeColor="text1"/>
          <w:sz w:val="24"/>
          <w:szCs w:val="24"/>
        </w:rPr>
        <w:t>e [INSERT will or will not] have a substantial effect on Indian tribal governments.  [INSERT Indian trial application for this rule here]</w:t>
      </w:r>
    </w:p>
    <w:p w14:paraId="04BE5F44" w14:textId="43B89C2C" w:rsidR="00FF357C" w:rsidRPr="008C279E" w:rsidRDefault="007C3C69" w:rsidP="00DD16CB">
      <w:pPr>
        <w:spacing w:after="0" w:line="240" w:lineRule="auto"/>
        <w:rPr>
          <w:rFonts w:ascii="Times New Roman" w:eastAsia="Calibri" w:hAnsi="Times New Roman" w:cs="Times New Roman"/>
          <w:i/>
          <w:color w:val="2E74B5" w:themeColor="accent1" w:themeShade="BF"/>
          <w:sz w:val="24"/>
          <w:szCs w:val="24"/>
        </w:rPr>
      </w:pPr>
      <w:r w:rsidRPr="008C279E">
        <w:rPr>
          <w:rFonts w:ascii="Times New Roman" w:eastAsia="Calibri" w:hAnsi="Times New Roman" w:cs="Times New Roman"/>
          <w:i/>
          <w:color w:val="2E74B5" w:themeColor="accent1" w:themeShade="BF"/>
          <w:sz w:val="24"/>
          <w:szCs w:val="24"/>
        </w:rPr>
        <w:t>NOTE</w:t>
      </w:r>
      <w:r w:rsidR="00F26784" w:rsidRPr="008C279E">
        <w:rPr>
          <w:rFonts w:ascii="Times New Roman" w:eastAsia="Calibri" w:hAnsi="Times New Roman" w:cs="Times New Roman"/>
          <w:i/>
          <w:color w:val="2E74B5" w:themeColor="accent1" w:themeShade="BF"/>
          <w:sz w:val="24"/>
          <w:szCs w:val="24"/>
        </w:rPr>
        <w:t>: Executive Order 13175 can be found at:</w:t>
      </w:r>
    </w:p>
    <w:p w14:paraId="4F1651D9" w14:textId="76C2DE7B" w:rsidR="00A5014E" w:rsidRPr="008C279E" w:rsidRDefault="00487F60" w:rsidP="00DD16CB">
      <w:pPr>
        <w:spacing w:after="0" w:line="240" w:lineRule="auto"/>
        <w:rPr>
          <w:rStyle w:val="Hyperlink"/>
          <w:rFonts w:ascii="Times New Roman" w:eastAsia="Calibri" w:hAnsi="Times New Roman" w:cs="Times New Roman"/>
          <w:i/>
          <w:color w:val="1F4E79" w:themeColor="accent1" w:themeShade="80"/>
          <w:sz w:val="24"/>
          <w:szCs w:val="24"/>
        </w:rPr>
      </w:pPr>
      <w:hyperlink r:id="rId19" w:history="1">
        <w:r w:rsidR="00F26784" w:rsidRPr="008C279E">
          <w:rPr>
            <w:rStyle w:val="Hyperlink"/>
            <w:rFonts w:ascii="Times New Roman" w:eastAsia="Calibri" w:hAnsi="Times New Roman" w:cs="Times New Roman"/>
            <w:i/>
            <w:color w:val="1F4E79" w:themeColor="accent1" w:themeShade="80"/>
            <w:sz w:val="24"/>
            <w:szCs w:val="24"/>
          </w:rPr>
          <w:t>https://www.federalregister.gov/documents/2000/11/09/00-29003/consultation-and-coordination-with-indian-tribal-governements</w:t>
        </w:r>
      </w:hyperlink>
    </w:p>
    <w:p w14:paraId="2CDE0228" w14:textId="77777777" w:rsidR="00DD16CB" w:rsidRPr="008C279E" w:rsidRDefault="00DD16CB" w:rsidP="00DD16CB">
      <w:pPr>
        <w:spacing w:after="0" w:line="240" w:lineRule="auto"/>
        <w:rPr>
          <w:rFonts w:ascii="Times New Roman" w:eastAsia="Calibri" w:hAnsi="Times New Roman" w:cs="Times New Roman"/>
          <w:i/>
          <w:color w:val="2E74B5" w:themeColor="accent1" w:themeShade="BF"/>
          <w:sz w:val="24"/>
          <w:szCs w:val="24"/>
        </w:rPr>
      </w:pPr>
    </w:p>
    <w:p w14:paraId="2BC4FE88" w14:textId="257B6906" w:rsidR="00A5014E" w:rsidRDefault="00F26784" w:rsidP="00787DF1">
      <w:pPr>
        <w:spacing w:after="0" w:line="240" w:lineRule="auto"/>
        <w:rPr>
          <w:rStyle w:val="Hyperlink"/>
          <w:rFonts w:ascii="Times New Roman" w:eastAsia="Calibri" w:hAnsi="Times New Roman" w:cs="Times New Roman"/>
          <w:i/>
          <w:color w:val="1F4E79" w:themeColor="accent1" w:themeShade="80"/>
          <w:sz w:val="24"/>
          <w:szCs w:val="24"/>
        </w:rPr>
      </w:pPr>
      <w:r w:rsidRPr="008C279E">
        <w:rPr>
          <w:rFonts w:ascii="Times New Roman" w:eastAsia="Calibri" w:hAnsi="Times New Roman" w:cs="Times New Roman"/>
          <w:i/>
          <w:color w:val="2E74B5" w:themeColor="accent1" w:themeShade="BF"/>
          <w:sz w:val="24"/>
          <w:szCs w:val="24"/>
        </w:rPr>
        <w:lastRenderedPageBreak/>
        <w:t xml:space="preserve">(P):  For additional information: </w:t>
      </w:r>
      <w:r w:rsidR="004B492A" w:rsidRPr="008C279E">
        <w:rPr>
          <w:rFonts w:ascii="Times New Roman" w:eastAsia="Calibri" w:hAnsi="Times New Roman" w:cs="Times New Roman"/>
          <w:i/>
          <w:color w:val="2E74B5" w:themeColor="accent1" w:themeShade="BF"/>
          <w:sz w:val="24"/>
          <w:szCs w:val="24"/>
        </w:rPr>
        <w:t xml:space="preserve">See </w:t>
      </w:r>
      <w:proofErr w:type="gramStart"/>
      <w:r w:rsidR="004B492A" w:rsidRPr="008C279E">
        <w:rPr>
          <w:rFonts w:ascii="Times New Roman" w:eastAsia="Calibri" w:hAnsi="Times New Roman" w:cs="Times New Roman"/>
          <w:i/>
          <w:color w:val="2E74B5" w:themeColor="accent1" w:themeShade="BF"/>
          <w:sz w:val="24"/>
          <w:szCs w:val="24"/>
        </w:rPr>
        <w:t>DoD</w:t>
      </w:r>
      <w:proofErr w:type="gramEnd"/>
      <w:r w:rsidR="004B492A" w:rsidRPr="008C279E">
        <w:rPr>
          <w:rFonts w:ascii="Times New Roman" w:eastAsia="Calibri" w:hAnsi="Times New Roman" w:cs="Times New Roman"/>
          <w:i/>
          <w:color w:val="2E74B5" w:themeColor="accent1" w:themeShade="BF"/>
          <w:sz w:val="24"/>
          <w:szCs w:val="24"/>
        </w:rPr>
        <w:t xml:space="preserve"> Instruction </w:t>
      </w:r>
      <w:r w:rsidR="004B492A" w:rsidRPr="008C279E">
        <w:rPr>
          <w:rFonts w:ascii="Times New Roman" w:hAnsi="Times New Roman" w:cs="Times New Roman"/>
          <w:i/>
          <w:color w:val="2E74B5" w:themeColor="accent1" w:themeShade="BF"/>
          <w:sz w:val="24"/>
          <w:szCs w:val="24"/>
        </w:rPr>
        <w:t>4710.02, “DoD Interactions with Federally Recognized Tribes”</w:t>
      </w:r>
      <w:r w:rsidR="009F1613" w:rsidRPr="008C279E">
        <w:rPr>
          <w:rFonts w:ascii="Times New Roman" w:eastAsia="Calibri" w:hAnsi="Times New Roman" w:cs="Times New Roman"/>
          <w:i/>
          <w:color w:val="2E74B5" w:themeColor="accent1" w:themeShade="BF"/>
          <w:sz w:val="24"/>
          <w:szCs w:val="24"/>
        </w:rPr>
        <w:t xml:space="preserve"> </w:t>
      </w:r>
      <w:hyperlink r:id="rId20" w:history="1">
        <w:r w:rsidR="009F1613" w:rsidRPr="008C279E">
          <w:rPr>
            <w:rStyle w:val="Hyperlink"/>
            <w:rFonts w:ascii="Times New Roman" w:eastAsia="Calibri" w:hAnsi="Times New Roman" w:cs="Times New Roman"/>
            <w:i/>
            <w:color w:val="1F4E79" w:themeColor="accent1" w:themeShade="80"/>
            <w:sz w:val="24"/>
            <w:szCs w:val="24"/>
          </w:rPr>
          <w:t>https://www.esd.whs.mil/Portals/54/Documents/DD/issuances/dodi/471002p.pdf?ver=2018-11-28-143903-320</w:t>
        </w:r>
      </w:hyperlink>
    </w:p>
    <w:p w14:paraId="0A78C733" w14:textId="77777777" w:rsidR="00787DF1" w:rsidRPr="008C279E" w:rsidRDefault="00787DF1" w:rsidP="00787DF1">
      <w:pPr>
        <w:spacing w:after="0" w:line="240" w:lineRule="auto"/>
        <w:rPr>
          <w:rFonts w:ascii="Times New Roman" w:eastAsia="Calibri" w:hAnsi="Times New Roman" w:cs="Times New Roman"/>
          <w:i/>
          <w:color w:val="2E74B5" w:themeColor="accent1" w:themeShade="BF"/>
          <w:sz w:val="24"/>
          <w:szCs w:val="24"/>
        </w:rPr>
      </w:pPr>
    </w:p>
    <w:p w14:paraId="66F1EA51" w14:textId="1E65A8D2" w:rsidR="00A76D80" w:rsidRPr="00BF0029" w:rsidRDefault="00EE30D6" w:rsidP="00A76D80">
      <w:pPr>
        <w:spacing w:after="0" w:line="480" w:lineRule="auto"/>
        <w:rPr>
          <w:rFonts w:ascii="Times New Roman" w:eastAsia="Calibri" w:hAnsi="Times New Roman" w:cs="Times New Roman"/>
          <w:sz w:val="24"/>
          <w:szCs w:val="24"/>
        </w:rPr>
      </w:pPr>
      <w:r>
        <w:rPr>
          <w:rFonts w:ascii="Times New Roman" w:eastAsia="Calibri" w:hAnsi="Times New Roman" w:cs="Times New Roman"/>
          <w:b/>
          <w:sz w:val="24"/>
          <w:szCs w:val="24"/>
        </w:rPr>
        <w:t>List of Subjects</w:t>
      </w:r>
      <w:r w:rsidR="00BF0029">
        <w:rPr>
          <w:rFonts w:ascii="Times New Roman" w:eastAsia="Calibri" w:hAnsi="Times New Roman" w:cs="Times New Roman"/>
          <w:b/>
          <w:sz w:val="24"/>
          <w:szCs w:val="24"/>
        </w:rPr>
        <w:t xml:space="preserve"> in XX</w:t>
      </w:r>
      <w:r w:rsidR="005E3A48">
        <w:rPr>
          <w:rFonts w:ascii="Times New Roman" w:eastAsia="Calibri" w:hAnsi="Times New Roman" w:cs="Times New Roman"/>
          <w:b/>
          <w:sz w:val="24"/>
          <w:szCs w:val="24"/>
        </w:rPr>
        <w:t xml:space="preserve"> CFR Part XXX </w:t>
      </w:r>
      <w:r w:rsidR="005E3A48" w:rsidRPr="00BF0029">
        <w:rPr>
          <w:rFonts w:ascii="Times New Roman" w:eastAsia="Calibri" w:hAnsi="Times New Roman" w:cs="Times New Roman"/>
          <w:i/>
          <w:sz w:val="24"/>
          <w:szCs w:val="24"/>
        </w:rPr>
        <w:t>(P): The FRLO will identify the list of subjects.</w:t>
      </w:r>
    </w:p>
    <w:p w14:paraId="300AB8A7" w14:textId="7ECABBE3" w:rsidR="00EE30D6" w:rsidRPr="008C279E" w:rsidRDefault="00BF0029" w:rsidP="00A76D80">
      <w:pPr>
        <w:spacing w:after="0" w:line="480" w:lineRule="auto"/>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Accord</w:t>
      </w:r>
      <w:r w:rsidR="005E3A48">
        <w:rPr>
          <w:rFonts w:ascii="Times New Roman" w:eastAsia="Calibri" w:hAnsi="Times New Roman" w:cs="Times New Roman"/>
          <w:sz w:val="24"/>
          <w:szCs w:val="24"/>
        </w:rPr>
        <w:t xml:space="preserve">ingly, </w:t>
      </w:r>
      <w:r>
        <w:rPr>
          <w:rFonts w:ascii="Times New Roman" w:eastAsia="Calibri" w:hAnsi="Times New Roman" w:cs="Times New Roman"/>
          <w:sz w:val="24"/>
          <w:szCs w:val="24"/>
        </w:rPr>
        <w:t>XX</w:t>
      </w:r>
      <w:r w:rsidR="005E3A48">
        <w:rPr>
          <w:rFonts w:ascii="Times New Roman" w:eastAsia="Calibri" w:hAnsi="Times New Roman" w:cs="Times New Roman"/>
          <w:sz w:val="24"/>
          <w:szCs w:val="24"/>
        </w:rPr>
        <w:t xml:space="preserve"> </w:t>
      </w:r>
      <w:r w:rsidR="005E3A48" w:rsidRPr="008C279E">
        <w:rPr>
          <w:rFonts w:ascii="Times New Roman" w:eastAsia="Calibri" w:hAnsi="Times New Roman" w:cs="Times New Roman"/>
          <w:color w:val="000000" w:themeColor="text1"/>
          <w:sz w:val="24"/>
          <w:szCs w:val="24"/>
        </w:rPr>
        <w:t>CFR Part XXX is [INSERT appropriate standard language here] to read as follows:</w:t>
      </w:r>
    </w:p>
    <w:p w14:paraId="41BEAB75" w14:textId="0E59B682" w:rsidR="005E3A48" w:rsidRPr="008C279E" w:rsidRDefault="005E3A48" w:rsidP="00A76D80">
      <w:pPr>
        <w:spacing w:after="0" w:line="480" w:lineRule="auto"/>
        <w:rPr>
          <w:rFonts w:ascii="Times New Roman" w:eastAsia="Calibri" w:hAnsi="Times New Roman" w:cs="Times New Roman"/>
          <w:color w:val="000000" w:themeColor="text1"/>
          <w:sz w:val="24"/>
          <w:szCs w:val="24"/>
        </w:rPr>
      </w:pPr>
      <w:r w:rsidRPr="008C279E">
        <w:rPr>
          <w:rFonts w:ascii="Times New Roman" w:eastAsia="Calibri" w:hAnsi="Times New Roman" w:cs="Times New Roman"/>
          <w:color w:val="2E74B5" w:themeColor="accent1" w:themeShade="BF"/>
          <w:sz w:val="24"/>
          <w:szCs w:val="24"/>
        </w:rPr>
        <w:t xml:space="preserve">(ST): </w:t>
      </w:r>
      <w:r w:rsidRPr="008C279E">
        <w:rPr>
          <w:rFonts w:ascii="Times New Roman" w:eastAsia="Calibri" w:hAnsi="Times New Roman" w:cs="Times New Roman"/>
          <w:color w:val="000000" w:themeColor="text1"/>
          <w:sz w:val="24"/>
          <w:szCs w:val="24"/>
        </w:rPr>
        <w:t>Revised, amended, or removed</w:t>
      </w:r>
    </w:p>
    <w:p w14:paraId="22BB5014" w14:textId="44DF2083" w:rsidR="005E3A48" w:rsidRPr="008C279E" w:rsidRDefault="005E3A48" w:rsidP="00A76D80">
      <w:pPr>
        <w:spacing w:after="0" w:line="480" w:lineRule="auto"/>
        <w:rPr>
          <w:rFonts w:ascii="Times New Roman" w:eastAsia="Calibri" w:hAnsi="Times New Roman" w:cs="Times New Roman"/>
          <w:color w:val="000000" w:themeColor="text1"/>
          <w:sz w:val="24"/>
          <w:szCs w:val="24"/>
        </w:rPr>
      </w:pPr>
      <w:r w:rsidRPr="008C279E">
        <w:rPr>
          <w:rFonts w:ascii="Times New Roman" w:eastAsia="Calibri" w:hAnsi="Times New Roman" w:cs="Times New Roman"/>
          <w:color w:val="000000" w:themeColor="text1"/>
          <w:sz w:val="24"/>
          <w:szCs w:val="24"/>
        </w:rPr>
        <w:t xml:space="preserve">PART XXX – [INSERT title of the </w:t>
      </w:r>
      <w:r w:rsidR="00BC2AFF" w:rsidRPr="008C279E">
        <w:rPr>
          <w:rFonts w:ascii="Times New Roman" w:eastAsia="Calibri" w:hAnsi="Times New Roman" w:cs="Times New Roman"/>
          <w:color w:val="000000" w:themeColor="text1"/>
          <w:sz w:val="24"/>
          <w:szCs w:val="24"/>
        </w:rPr>
        <w:t>rule part]</w:t>
      </w:r>
    </w:p>
    <w:p w14:paraId="55153416" w14:textId="1A09042D" w:rsidR="00442F38" w:rsidRPr="003E05C9" w:rsidRDefault="00442F38" w:rsidP="00442F38">
      <w:pPr>
        <w:spacing w:after="0" w:line="480" w:lineRule="auto"/>
        <w:jc w:val="center"/>
        <w:rPr>
          <w:rFonts w:ascii="Times New Roman" w:eastAsia="Calibri" w:hAnsi="Times New Roman" w:cs="Times New Roman"/>
          <w:b/>
          <w:sz w:val="32"/>
          <w:szCs w:val="24"/>
        </w:rPr>
      </w:pPr>
      <w:r w:rsidRPr="003E05C9">
        <w:rPr>
          <w:rFonts w:ascii="Times New Roman" w:eastAsia="Calibri" w:hAnsi="Times New Roman" w:cs="Times New Roman"/>
          <w:b/>
          <w:sz w:val="32"/>
          <w:szCs w:val="24"/>
        </w:rPr>
        <w:t>[RULE TEXT TO FOLLOW]</w:t>
      </w:r>
    </w:p>
    <w:p w14:paraId="02FE1AF3" w14:textId="6B36389C" w:rsidR="00FA5DFD" w:rsidRPr="003E05C9" w:rsidRDefault="00FA5DFD" w:rsidP="00487F60">
      <w:pPr>
        <w:spacing w:after="0"/>
        <w:rPr>
          <w:rFonts w:ascii="Times New Roman" w:hAnsi="Times New Roman" w:cs="Times New Roman"/>
          <w:b/>
          <w:i/>
          <w:sz w:val="24"/>
          <w:szCs w:val="24"/>
        </w:rPr>
      </w:pPr>
      <w:r w:rsidRPr="003E05C9">
        <w:rPr>
          <w:rFonts w:ascii="Times New Roman" w:hAnsi="Times New Roman" w:cs="Times New Roman"/>
          <w:b/>
          <w:i/>
          <w:sz w:val="24"/>
          <w:szCs w:val="24"/>
        </w:rPr>
        <w:t>NEW/REVISION RULE</w:t>
      </w:r>
    </w:p>
    <w:p w14:paraId="420FFB93" w14:textId="4E7E8AD9" w:rsidR="00FA5DFD" w:rsidRPr="003E05C9" w:rsidRDefault="00FA5DFD" w:rsidP="00487F60">
      <w:pPr>
        <w:pStyle w:val="ListParagraph"/>
        <w:numPr>
          <w:ilvl w:val="0"/>
          <w:numId w:val="11"/>
        </w:numPr>
        <w:spacing w:after="0" w:line="240" w:lineRule="auto"/>
        <w:ind w:left="900"/>
        <w:rPr>
          <w:rFonts w:ascii="Times New Roman" w:hAnsi="Times New Roman" w:cs="Times New Roman"/>
          <w:i/>
          <w:sz w:val="24"/>
          <w:szCs w:val="24"/>
        </w:rPr>
      </w:pPr>
      <w:r w:rsidRPr="003E05C9">
        <w:rPr>
          <w:rFonts w:ascii="Times New Roman" w:hAnsi="Times New Roman" w:cs="Times New Roman"/>
          <w:i/>
          <w:sz w:val="24"/>
          <w:szCs w:val="24"/>
        </w:rPr>
        <w:t>If you have an DoD issuance text, this may be a good starting point:</w:t>
      </w:r>
    </w:p>
    <w:p w14:paraId="7A331C9A" w14:textId="77777777" w:rsidR="00FA5DFD" w:rsidRPr="003E05C9" w:rsidRDefault="00FA5DFD" w:rsidP="00487F60">
      <w:pPr>
        <w:pStyle w:val="ListParagraph"/>
        <w:numPr>
          <w:ilvl w:val="1"/>
          <w:numId w:val="11"/>
        </w:numPr>
        <w:spacing w:after="0" w:line="240" w:lineRule="auto"/>
        <w:ind w:left="1260"/>
        <w:rPr>
          <w:rFonts w:ascii="Times New Roman" w:hAnsi="Times New Roman" w:cs="Times New Roman"/>
          <w:i/>
          <w:sz w:val="24"/>
          <w:szCs w:val="24"/>
        </w:rPr>
      </w:pPr>
      <w:r w:rsidRPr="003E05C9">
        <w:rPr>
          <w:rFonts w:ascii="Times New Roman" w:hAnsi="Times New Roman" w:cs="Times New Roman"/>
          <w:i/>
          <w:sz w:val="24"/>
          <w:szCs w:val="24"/>
        </w:rPr>
        <w:t>Take the issuance text, remove any “internal only” guidance.</w:t>
      </w:r>
    </w:p>
    <w:p w14:paraId="15DD36DC" w14:textId="77777777" w:rsidR="00FA5DFD" w:rsidRPr="003E05C9" w:rsidRDefault="00FA5DFD" w:rsidP="00487F60">
      <w:pPr>
        <w:pStyle w:val="ListParagraph"/>
        <w:numPr>
          <w:ilvl w:val="1"/>
          <w:numId w:val="11"/>
        </w:numPr>
        <w:spacing w:after="0" w:line="240" w:lineRule="auto"/>
        <w:ind w:left="1260"/>
        <w:rPr>
          <w:rFonts w:ascii="Times New Roman" w:hAnsi="Times New Roman" w:cs="Times New Roman"/>
          <w:i/>
          <w:sz w:val="24"/>
          <w:szCs w:val="24"/>
        </w:rPr>
      </w:pPr>
      <w:r w:rsidRPr="003E05C9">
        <w:rPr>
          <w:rFonts w:ascii="Times New Roman" w:hAnsi="Times New Roman" w:cs="Times New Roman"/>
          <w:i/>
          <w:sz w:val="24"/>
          <w:szCs w:val="24"/>
        </w:rPr>
        <w:t>Add in any text relevant to the public and public requirements.</w:t>
      </w:r>
    </w:p>
    <w:p w14:paraId="1A26AD30" w14:textId="507CEA49" w:rsidR="00FA5DFD" w:rsidRPr="003E05C9" w:rsidRDefault="00FA5DFD" w:rsidP="00487F60">
      <w:pPr>
        <w:pStyle w:val="ListParagraph"/>
        <w:numPr>
          <w:ilvl w:val="1"/>
          <w:numId w:val="11"/>
        </w:numPr>
        <w:spacing w:after="0" w:line="240" w:lineRule="auto"/>
        <w:ind w:left="1260"/>
        <w:rPr>
          <w:rFonts w:ascii="Times New Roman" w:hAnsi="Times New Roman" w:cs="Times New Roman"/>
          <w:b/>
          <w:i/>
          <w:sz w:val="24"/>
          <w:szCs w:val="24"/>
        </w:rPr>
      </w:pPr>
      <w:r w:rsidRPr="003E05C9">
        <w:rPr>
          <w:rFonts w:ascii="Times New Roman" w:hAnsi="Times New Roman" w:cs="Times New Roman"/>
          <w:i/>
          <w:sz w:val="24"/>
          <w:szCs w:val="24"/>
        </w:rPr>
        <w:t>Have your General Counsel review the text.</w:t>
      </w:r>
    </w:p>
    <w:p w14:paraId="56176E51" w14:textId="67ACEF75" w:rsidR="00787DF1" w:rsidRPr="003E05C9" w:rsidRDefault="00787DF1" w:rsidP="00487F60">
      <w:pPr>
        <w:pStyle w:val="ListParagraph"/>
        <w:spacing w:after="0" w:line="240" w:lineRule="auto"/>
        <w:ind w:left="1260"/>
        <w:rPr>
          <w:rFonts w:ascii="Times New Roman" w:hAnsi="Times New Roman" w:cs="Times New Roman"/>
          <w:b/>
          <w:i/>
          <w:sz w:val="24"/>
          <w:szCs w:val="24"/>
        </w:rPr>
      </w:pPr>
    </w:p>
    <w:p w14:paraId="6C65B3F6" w14:textId="41DFBCB5" w:rsidR="00EA5A0F" w:rsidRPr="003E05C9" w:rsidRDefault="00FA5DFD" w:rsidP="00487F60">
      <w:pPr>
        <w:spacing w:after="0"/>
        <w:rPr>
          <w:rFonts w:ascii="Times New Roman" w:hAnsi="Times New Roman" w:cs="Times New Roman"/>
          <w:b/>
          <w:i/>
          <w:sz w:val="24"/>
          <w:szCs w:val="24"/>
        </w:rPr>
      </w:pPr>
      <w:r w:rsidRPr="003E05C9">
        <w:rPr>
          <w:rFonts w:ascii="Times New Roman" w:hAnsi="Times New Roman" w:cs="Times New Roman"/>
          <w:b/>
          <w:i/>
          <w:sz w:val="24"/>
          <w:szCs w:val="24"/>
        </w:rPr>
        <w:t>AMENDMENT RULE</w:t>
      </w:r>
    </w:p>
    <w:p w14:paraId="627A329C" w14:textId="7D2415CF" w:rsidR="00EA5A0F" w:rsidRPr="003E05C9" w:rsidRDefault="00EA5A0F" w:rsidP="00487F60">
      <w:pPr>
        <w:pStyle w:val="ListParagraph"/>
        <w:numPr>
          <w:ilvl w:val="0"/>
          <w:numId w:val="11"/>
        </w:numPr>
        <w:spacing w:after="0" w:line="240" w:lineRule="auto"/>
        <w:rPr>
          <w:rFonts w:ascii="Times New Roman" w:hAnsi="Times New Roman" w:cs="Times New Roman"/>
          <w:i/>
          <w:sz w:val="24"/>
          <w:szCs w:val="24"/>
        </w:rPr>
      </w:pPr>
      <w:r w:rsidRPr="003E05C9">
        <w:rPr>
          <w:rFonts w:ascii="Times New Roman" w:hAnsi="Times New Roman" w:cs="Times New Roman"/>
          <w:i/>
          <w:sz w:val="24"/>
          <w:szCs w:val="24"/>
        </w:rPr>
        <w:t xml:space="preserve">Go to the </w:t>
      </w:r>
      <w:proofErr w:type="spellStart"/>
      <w:r w:rsidRPr="003E05C9">
        <w:rPr>
          <w:rFonts w:ascii="Times New Roman" w:hAnsi="Times New Roman" w:cs="Times New Roman"/>
          <w:i/>
          <w:sz w:val="24"/>
          <w:szCs w:val="24"/>
        </w:rPr>
        <w:t>eCFR</w:t>
      </w:r>
      <w:proofErr w:type="spellEnd"/>
      <w:r w:rsidRPr="003E05C9">
        <w:rPr>
          <w:rFonts w:ascii="Times New Roman" w:hAnsi="Times New Roman" w:cs="Times New Roman"/>
          <w:i/>
          <w:sz w:val="24"/>
          <w:szCs w:val="24"/>
        </w:rPr>
        <w:t xml:space="preserve"> website (</w:t>
      </w:r>
      <w:hyperlink r:id="rId21" w:history="1">
        <w:r w:rsidRPr="003E05C9">
          <w:rPr>
            <w:rStyle w:val="Hyperlink"/>
            <w:rFonts w:ascii="Times New Roman" w:hAnsi="Times New Roman" w:cs="Times New Roman"/>
            <w:i/>
            <w:sz w:val="24"/>
            <w:szCs w:val="24"/>
          </w:rPr>
          <w:t>https://www.ecfr.gov/cgi-bin/ECFR?page=browse</w:t>
        </w:r>
      </w:hyperlink>
      <w:r w:rsidRPr="003E05C9">
        <w:rPr>
          <w:rFonts w:ascii="Times New Roman" w:hAnsi="Times New Roman" w:cs="Times New Roman"/>
          <w:i/>
          <w:sz w:val="24"/>
          <w:szCs w:val="24"/>
        </w:rPr>
        <w:t>) and locate your CFR Part by selecting the dropdowns and options provided.</w:t>
      </w:r>
    </w:p>
    <w:p w14:paraId="04F4864F" w14:textId="27C9A808" w:rsidR="00EA5A0F" w:rsidRPr="003E05C9" w:rsidRDefault="00EA5A0F" w:rsidP="00EA5A0F">
      <w:pPr>
        <w:pStyle w:val="ListParagraph"/>
        <w:numPr>
          <w:ilvl w:val="0"/>
          <w:numId w:val="12"/>
        </w:numPr>
        <w:spacing w:after="0" w:line="240" w:lineRule="auto"/>
        <w:ind w:left="1440"/>
        <w:rPr>
          <w:rFonts w:ascii="Times New Roman" w:hAnsi="Times New Roman" w:cs="Times New Roman"/>
          <w:i/>
          <w:sz w:val="24"/>
          <w:szCs w:val="24"/>
        </w:rPr>
      </w:pPr>
      <w:r w:rsidRPr="003E05C9">
        <w:rPr>
          <w:rFonts w:ascii="Times New Roman" w:hAnsi="Times New Roman" w:cs="Times New Roman"/>
          <w:i/>
          <w:sz w:val="24"/>
          <w:szCs w:val="24"/>
        </w:rPr>
        <w:t>Export a copy of the rule text.</w:t>
      </w:r>
    </w:p>
    <w:p w14:paraId="33D12CF0" w14:textId="7324A1C2" w:rsidR="00EA5A0F" w:rsidRPr="003E05C9" w:rsidRDefault="00EA5A0F" w:rsidP="00EA5A0F">
      <w:pPr>
        <w:pStyle w:val="ListParagraph"/>
        <w:numPr>
          <w:ilvl w:val="0"/>
          <w:numId w:val="12"/>
        </w:numPr>
        <w:spacing w:after="0" w:line="240" w:lineRule="auto"/>
        <w:ind w:left="1440"/>
        <w:rPr>
          <w:rFonts w:ascii="Times New Roman" w:hAnsi="Times New Roman" w:cs="Times New Roman"/>
          <w:i/>
          <w:sz w:val="24"/>
          <w:szCs w:val="24"/>
        </w:rPr>
      </w:pPr>
      <w:r w:rsidRPr="003E05C9">
        <w:rPr>
          <w:rFonts w:ascii="Times New Roman" w:hAnsi="Times New Roman" w:cs="Times New Roman"/>
          <w:i/>
          <w:sz w:val="24"/>
          <w:szCs w:val="24"/>
        </w:rPr>
        <w:t>Conduct a “Red Line” edit of the rule text in track changes.</w:t>
      </w:r>
    </w:p>
    <w:p w14:paraId="5F5E7E85" w14:textId="314A5BD5" w:rsidR="00EA5A0F" w:rsidRPr="003E05C9" w:rsidRDefault="00EA5A0F" w:rsidP="00EA5A0F">
      <w:pPr>
        <w:pStyle w:val="ListParagraph"/>
        <w:numPr>
          <w:ilvl w:val="0"/>
          <w:numId w:val="12"/>
        </w:numPr>
        <w:spacing w:after="0" w:line="240" w:lineRule="auto"/>
        <w:ind w:left="1440"/>
        <w:rPr>
          <w:rFonts w:ascii="Times New Roman" w:hAnsi="Times New Roman" w:cs="Times New Roman"/>
          <w:i/>
          <w:sz w:val="24"/>
          <w:szCs w:val="24"/>
        </w:rPr>
      </w:pPr>
      <w:r w:rsidRPr="003E05C9">
        <w:rPr>
          <w:rFonts w:ascii="Times New Roman" w:hAnsi="Times New Roman" w:cs="Times New Roman"/>
          <w:i/>
          <w:sz w:val="24"/>
          <w:szCs w:val="24"/>
        </w:rPr>
        <w:t>Submit the red-lined rule text to your FRLO for assistance with writing the amendatory language.</w:t>
      </w:r>
    </w:p>
    <w:p w14:paraId="5D8C21A9" w14:textId="7AB5BB6A" w:rsidR="00EA5A0F" w:rsidRPr="003E05C9" w:rsidRDefault="00EA5A0F" w:rsidP="00EA5A0F">
      <w:pPr>
        <w:pStyle w:val="ListParagraph"/>
        <w:numPr>
          <w:ilvl w:val="0"/>
          <w:numId w:val="12"/>
        </w:numPr>
        <w:ind w:left="1440"/>
      </w:pPr>
      <w:r w:rsidRPr="003E05C9">
        <w:rPr>
          <w:rFonts w:ascii="Times New Roman" w:hAnsi="Times New Roman" w:cs="Times New Roman"/>
          <w:i/>
          <w:sz w:val="24"/>
          <w:szCs w:val="24"/>
        </w:rPr>
        <w:t xml:space="preserve">Alternatively, you are welcome to draft the amendment rule following the guidelines in the Office of the Federal Register Document Drafting Handbook online at </w:t>
      </w:r>
      <w:hyperlink r:id="rId22" w:history="1">
        <w:r w:rsidRPr="003E05C9">
          <w:rPr>
            <w:rStyle w:val="Hyperlink"/>
            <w:rFonts w:ascii="Times New Roman" w:hAnsi="Times New Roman" w:cs="Times New Roman"/>
            <w:i/>
            <w:sz w:val="24"/>
            <w:szCs w:val="24"/>
          </w:rPr>
          <w:t>https://www.archives.gov/files/federal-register/write/handbook/ddh.pdf</w:t>
        </w:r>
      </w:hyperlink>
      <w:bookmarkStart w:id="1" w:name="_GoBack"/>
      <w:bookmarkEnd w:id="1"/>
    </w:p>
    <w:sectPr w:rsidR="00EA5A0F" w:rsidRPr="003E0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3FD"/>
    <w:multiLevelType w:val="hybridMultilevel"/>
    <w:tmpl w:val="44167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EC6"/>
    <w:multiLevelType w:val="hybridMultilevel"/>
    <w:tmpl w:val="1978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5451"/>
    <w:multiLevelType w:val="hybridMultilevel"/>
    <w:tmpl w:val="156C1A70"/>
    <w:lvl w:ilvl="0" w:tplc="287EB944">
      <w:start w:val="7"/>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94BDE"/>
    <w:multiLevelType w:val="hybridMultilevel"/>
    <w:tmpl w:val="6DC6D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72D4C"/>
    <w:multiLevelType w:val="hybridMultilevel"/>
    <w:tmpl w:val="FD740A6A"/>
    <w:lvl w:ilvl="0" w:tplc="74F44CE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41505A81"/>
    <w:multiLevelType w:val="hybridMultilevel"/>
    <w:tmpl w:val="792C0EFE"/>
    <w:lvl w:ilvl="0" w:tplc="CECE5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835E01"/>
    <w:multiLevelType w:val="hybridMultilevel"/>
    <w:tmpl w:val="198A3506"/>
    <w:lvl w:ilvl="0" w:tplc="7FA079D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571767EB"/>
    <w:multiLevelType w:val="hybridMultilevel"/>
    <w:tmpl w:val="0254BD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A7365F"/>
    <w:multiLevelType w:val="hybridMultilevel"/>
    <w:tmpl w:val="53DA2A22"/>
    <w:lvl w:ilvl="0" w:tplc="F04640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8766C"/>
    <w:multiLevelType w:val="hybridMultilevel"/>
    <w:tmpl w:val="792C0EFE"/>
    <w:lvl w:ilvl="0" w:tplc="CECE5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AA5F35"/>
    <w:multiLevelType w:val="hybridMultilevel"/>
    <w:tmpl w:val="76006656"/>
    <w:lvl w:ilvl="0" w:tplc="CEAA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C1753"/>
    <w:multiLevelType w:val="hybridMultilevel"/>
    <w:tmpl w:val="2A6A6F5A"/>
    <w:lvl w:ilvl="0" w:tplc="A5622BE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3"/>
  </w:num>
  <w:num w:numId="3">
    <w:abstractNumId w:val="0"/>
  </w:num>
  <w:num w:numId="4">
    <w:abstractNumId w:val="10"/>
  </w:num>
  <w:num w:numId="5">
    <w:abstractNumId w:val="6"/>
  </w:num>
  <w:num w:numId="6">
    <w:abstractNumId w:val="4"/>
  </w:num>
  <w:num w:numId="7">
    <w:abstractNumId w:val="11"/>
  </w:num>
  <w:num w:numId="8">
    <w:abstractNumId w:val="9"/>
  </w:num>
  <w:num w:numId="9">
    <w:abstractNumId w:val="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38"/>
    <w:rsid w:val="00027550"/>
    <w:rsid w:val="000350D8"/>
    <w:rsid w:val="00047C05"/>
    <w:rsid w:val="00050549"/>
    <w:rsid w:val="0008705A"/>
    <w:rsid w:val="000C681E"/>
    <w:rsid w:val="000E2725"/>
    <w:rsid w:val="001267B0"/>
    <w:rsid w:val="00132CA0"/>
    <w:rsid w:val="00134B54"/>
    <w:rsid w:val="00134D55"/>
    <w:rsid w:val="00140819"/>
    <w:rsid w:val="0014213B"/>
    <w:rsid w:val="00157AC7"/>
    <w:rsid w:val="001626D7"/>
    <w:rsid w:val="00173221"/>
    <w:rsid w:val="0017596A"/>
    <w:rsid w:val="00177711"/>
    <w:rsid w:val="001B096A"/>
    <w:rsid w:val="001C04BF"/>
    <w:rsid w:val="001E6178"/>
    <w:rsid w:val="001E75E2"/>
    <w:rsid w:val="00220EB9"/>
    <w:rsid w:val="002624F0"/>
    <w:rsid w:val="002846FF"/>
    <w:rsid w:val="002F3F75"/>
    <w:rsid w:val="00330255"/>
    <w:rsid w:val="00344F57"/>
    <w:rsid w:val="0034596B"/>
    <w:rsid w:val="00355ED7"/>
    <w:rsid w:val="00364A5D"/>
    <w:rsid w:val="003816B2"/>
    <w:rsid w:val="003A18B2"/>
    <w:rsid w:val="003A7D09"/>
    <w:rsid w:val="003D4C26"/>
    <w:rsid w:val="003E05C9"/>
    <w:rsid w:val="00432FC0"/>
    <w:rsid w:val="00436FCD"/>
    <w:rsid w:val="00437AEB"/>
    <w:rsid w:val="00442F38"/>
    <w:rsid w:val="00446079"/>
    <w:rsid w:val="004468D6"/>
    <w:rsid w:val="004639B0"/>
    <w:rsid w:val="00464A77"/>
    <w:rsid w:val="00473818"/>
    <w:rsid w:val="00483B8B"/>
    <w:rsid w:val="00486004"/>
    <w:rsid w:val="00487F60"/>
    <w:rsid w:val="004A5145"/>
    <w:rsid w:val="004B20CF"/>
    <w:rsid w:val="004B492A"/>
    <w:rsid w:val="004C45E6"/>
    <w:rsid w:val="004F0D1E"/>
    <w:rsid w:val="004F211B"/>
    <w:rsid w:val="005074AB"/>
    <w:rsid w:val="00526DFC"/>
    <w:rsid w:val="00531444"/>
    <w:rsid w:val="00540D92"/>
    <w:rsid w:val="005849C4"/>
    <w:rsid w:val="005E3A48"/>
    <w:rsid w:val="005E6CB8"/>
    <w:rsid w:val="005E6D0A"/>
    <w:rsid w:val="005F0769"/>
    <w:rsid w:val="005F4A9D"/>
    <w:rsid w:val="00604699"/>
    <w:rsid w:val="0061193D"/>
    <w:rsid w:val="00620392"/>
    <w:rsid w:val="00627409"/>
    <w:rsid w:val="006276E9"/>
    <w:rsid w:val="00633BE0"/>
    <w:rsid w:val="0064237B"/>
    <w:rsid w:val="0065171D"/>
    <w:rsid w:val="006F5B77"/>
    <w:rsid w:val="0070467F"/>
    <w:rsid w:val="00737E22"/>
    <w:rsid w:val="0077746A"/>
    <w:rsid w:val="00787DF1"/>
    <w:rsid w:val="00797702"/>
    <w:rsid w:val="007B4D19"/>
    <w:rsid w:val="007C3C69"/>
    <w:rsid w:val="007C5C3E"/>
    <w:rsid w:val="007F3BDF"/>
    <w:rsid w:val="00830FA2"/>
    <w:rsid w:val="00832B0E"/>
    <w:rsid w:val="008331FB"/>
    <w:rsid w:val="00834E3C"/>
    <w:rsid w:val="00861A14"/>
    <w:rsid w:val="008A3A1E"/>
    <w:rsid w:val="008A642D"/>
    <w:rsid w:val="008C279E"/>
    <w:rsid w:val="008D2665"/>
    <w:rsid w:val="008F7AFC"/>
    <w:rsid w:val="00916688"/>
    <w:rsid w:val="00940792"/>
    <w:rsid w:val="00945742"/>
    <w:rsid w:val="009B7404"/>
    <w:rsid w:val="009C1638"/>
    <w:rsid w:val="009C5443"/>
    <w:rsid w:val="009E030E"/>
    <w:rsid w:val="009E28E3"/>
    <w:rsid w:val="009F1613"/>
    <w:rsid w:val="00A117D9"/>
    <w:rsid w:val="00A5014E"/>
    <w:rsid w:val="00A6152C"/>
    <w:rsid w:val="00A61ABE"/>
    <w:rsid w:val="00A75191"/>
    <w:rsid w:val="00A76D80"/>
    <w:rsid w:val="00A85E9E"/>
    <w:rsid w:val="00A97979"/>
    <w:rsid w:val="00AA6AD8"/>
    <w:rsid w:val="00AC1BDD"/>
    <w:rsid w:val="00AC2714"/>
    <w:rsid w:val="00AC4D98"/>
    <w:rsid w:val="00AD11BC"/>
    <w:rsid w:val="00AD7C23"/>
    <w:rsid w:val="00AF1258"/>
    <w:rsid w:val="00B00A4B"/>
    <w:rsid w:val="00B4616F"/>
    <w:rsid w:val="00B4776C"/>
    <w:rsid w:val="00B533C3"/>
    <w:rsid w:val="00B85D91"/>
    <w:rsid w:val="00B877E0"/>
    <w:rsid w:val="00BB30DF"/>
    <w:rsid w:val="00BB3EB1"/>
    <w:rsid w:val="00BC2AFF"/>
    <w:rsid w:val="00BE757A"/>
    <w:rsid w:val="00BF0029"/>
    <w:rsid w:val="00BF5BAC"/>
    <w:rsid w:val="00C01EF7"/>
    <w:rsid w:val="00C16656"/>
    <w:rsid w:val="00C22645"/>
    <w:rsid w:val="00C91FB8"/>
    <w:rsid w:val="00C9384D"/>
    <w:rsid w:val="00CE742C"/>
    <w:rsid w:val="00CF73E0"/>
    <w:rsid w:val="00D11711"/>
    <w:rsid w:val="00D84276"/>
    <w:rsid w:val="00D9252F"/>
    <w:rsid w:val="00DA3CCE"/>
    <w:rsid w:val="00DB3CDC"/>
    <w:rsid w:val="00DD16CB"/>
    <w:rsid w:val="00DF2E30"/>
    <w:rsid w:val="00E01C3D"/>
    <w:rsid w:val="00E13720"/>
    <w:rsid w:val="00E3180F"/>
    <w:rsid w:val="00E33F0D"/>
    <w:rsid w:val="00E912CA"/>
    <w:rsid w:val="00E953B7"/>
    <w:rsid w:val="00EA3289"/>
    <w:rsid w:val="00EA5A0F"/>
    <w:rsid w:val="00ED78EE"/>
    <w:rsid w:val="00EE30D6"/>
    <w:rsid w:val="00F021F0"/>
    <w:rsid w:val="00F26784"/>
    <w:rsid w:val="00F74E74"/>
    <w:rsid w:val="00F83F0B"/>
    <w:rsid w:val="00FA5DFD"/>
    <w:rsid w:val="00FC0DAC"/>
    <w:rsid w:val="00FC6E7D"/>
    <w:rsid w:val="00FD2368"/>
    <w:rsid w:val="00FE2714"/>
    <w:rsid w:val="00FF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71B2"/>
  <w15:chartTrackingRefBased/>
  <w15:docId w15:val="{CDE4F0E2-4B85-493F-B71D-8C62863F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2F38"/>
    <w:rPr>
      <w:sz w:val="16"/>
      <w:szCs w:val="16"/>
    </w:rPr>
  </w:style>
  <w:style w:type="paragraph" w:styleId="CommentText">
    <w:name w:val="annotation text"/>
    <w:basedOn w:val="Normal"/>
    <w:link w:val="CommentTextChar"/>
    <w:uiPriority w:val="99"/>
    <w:semiHidden/>
    <w:unhideWhenUsed/>
    <w:rsid w:val="00442F38"/>
    <w:pPr>
      <w:spacing w:line="240" w:lineRule="auto"/>
    </w:pPr>
    <w:rPr>
      <w:sz w:val="20"/>
      <w:szCs w:val="20"/>
    </w:rPr>
  </w:style>
  <w:style w:type="character" w:customStyle="1" w:styleId="CommentTextChar">
    <w:name w:val="Comment Text Char"/>
    <w:basedOn w:val="DefaultParagraphFont"/>
    <w:link w:val="CommentText"/>
    <w:uiPriority w:val="99"/>
    <w:semiHidden/>
    <w:rsid w:val="00442F38"/>
    <w:rPr>
      <w:sz w:val="20"/>
      <w:szCs w:val="20"/>
    </w:rPr>
  </w:style>
  <w:style w:type="paragraph" w:styleId="BalloonText">
    <w:name w:val="Balloon Text"/>
    <w:basedOn w:val="Normal"/>
    <w:link w:val="BalloonTextChar"/>
    <w:uiPriority w:val="99"/>
    <w:semiHidden/>
    <w:unhideWhenUsed/>
    <w:rsid w:val="00442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38"/>
    <w:rPr>
      <w:rFonts w:ascii="Segoe UI" w:hAnsi="Segoe UI" w:cs="Segoe UI"/>
      <w:sz w:val="18"/>
      <w:szCs w:val="18"/>
    </w:rPr>
  </w:style>
  <w:style w:type="paragraph" w:styleId="ListParagraph">
    <w:name w:val="List Paragraph"/>
    <w:basedOn w:val="Normal"/>
    <w:uiPriority w:val="34"/>
    <w:qFormat/>
    <w:rsid w:val="007F3BDF"/>
    <w:pPr>
      <w:ind w:left="720"/>
      <w:contextualSpacing/>
    </w:pPr>
  </w:style>
  <w:style w:type="character" w:styleId="Hyperlink">
    <w:name w:val="Hyperlink"/>
    <w:basedOn w:val="DefaultParagraphFont"/>
    <w:uiPriority w:val="99"/>
    <w:unhideWhenUsed/>
    <w:rsid w:val="00832B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C0DAC"/>
    <w:rPr>
      <w:b/>
      <w:bCs/>
    </w:rPr>
  </w:style>
  <w:style w:type="character" w:customStyle="1" w:styleId="CommentSubjectChar">
    <w:name w:val="Comment Subject Char"/>
    <w:basedOn w:val="CommentTextChar"/>
    <w:link w:val="CommentSubject"/>
    <w:uiPriority w:val="99"/>
    <w:semiHidden/>
    <w:rsid w:val="00FC0DAC"/>
    <w:rPr>
      <w:b/>
      <w:bCs/>
      <w:sz w:val="20"/>
      <w:szCs w:val="20"/>
    </w:rPr>
  </w:style>
  <w:style w:type="paragraph" w:styleId="Revision">
    <w:name w:val="Revision"/>
    <w:hidden/>
    <w:uiPriority w:val="99"/>
    <w:semiHidden/>
    <w:rsid w:val="006F5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1-01-21/pdf/2011-1385.pdf" TargetMode="External"/><Relationship Id="rId13" Type="http://schemas.openxmlformats.org/officeDocument/2006/relationships/hyperlink" Target="https://www.congress.gov/104/plaws/publ4/PLAW-104publ4.htm" TargetMode="External"/><Relationship Id="rId18" Type="http://schemas.openxmlformats.org/officeDocument/2006/relationships/hyperlink" Target="https://www.govinfo.gov/content/pkg/FR-1999-08-10/pdf/99-20729.pdf" TargetMode="External"/><Relationship Id="rId3" Type="http://schemas.openxmlformats.org/officeDocument/2006/relationships/settings" Target="settings.xml"/><Relationship Id="rId21" Type="http://schemas.openxmlformats.org/officeDocument/2006/relationships/hyperlink" Target="https://www.ecfr.gov/cgi-bin/ECFR?page=browse" TargetMode="External"/><Relationship Id="rId7" Type="http://schemas.openxmlformats.org/officeDocument/2006/relationships/hyperlink" Target="https://www.archives.gov/files/federal-register/executive-orders/pdf/12866.pdf" TargetMode="External"/><Relationship Id="rId12" Type="http://schemas.openxmlformats.org/officeDocument/2006/relationships/hyperlink" Target="https://www.sba.gov/advocacy/rfa-nutshell-condensed-guide-regulatory-flexibility-act" TargetMode="External"/><Relationship Id="rId17" Type="http://schemas.openxmlformats.org/officeDocument/2006/relationships/hyperlink" Target="https://www.govinfo.gov/content/pkg/STATUTE-94/pdf/STATUTE-94-Pg2812.pdf" TargetMode="External"/><Relationship Id="rId2" Type="http://schemas.openxmlformats.org/officeDocument/2006/relationships/styles" Target="styles.xml"/><Relationship Id="rId16" Type="http://schemas.openxmlformats.org/officeDocument/2006/relationships/hyperlink" Target="https://www.esd.whs.mil/Directives/collections/" TargetMode="External"/><Relationship Id="rId20" Type="http://schemas.openxmlformats.org/officeDocument/2006/relationships/hyperlink" Target="https://www.esd.whs.mil/Portals/54/Documents/DD/issuances/dodi/471002p.pdf?ver=2018-11-28-143903-320" TargetMode="External"/><Relationship Id="rId1" Type="http://schemas.openxmlformats.org/officeDocument/2006/relationships/numbering" Target="numbering.xml"/><Relationship Id="rId6" Type="http://schemas.openxmlformats.org/officeDocument/2006/relationships/hyperlink" Target="http://www.regulations.gov" TargetMode="External"/><Relationship Id="rId11" Type="http://schemas.openxmlformats.org/officeDocument/2006/relationships/hyperlink" Target="https://www.govinfo.gov/content/pkg/STATUTE-94/pdf/STATUTE-94-Pg1164.pdf" TargetMode="External"/><Relationship Id="rId24" Type="http://schemas.openxmlformats.org/officeDocument/2006/relationships/theme" Target="theme/theme1.xml"/><Relationship Id="rId5" Type="http://schemas.openxmlformats.org/officeDocument/2006/relationships/hyperlink" Target="https://www.archives.gov/files/federal-register/write/handbook/ddh.pdf" TargetMode="External"/><Relationship Id="rId15" Type="http://schemas.openxmlformats.org/officeDocument/2006/relationships/hyperlink" Target="http://www.regulations.gov" TargetMode="External"/><Relationship Id="rId23" Type="http://schemas.openxmlformats.org/officeDocument/2006/relationships/fontTable" Target="fontTable.xml"/><Relationship Id="rId10" Type="http://schemas.openxmlformats.org/officeDocument/2006/relationships/hyperlink" Target="https://open.defense.gov/Regulatory-Program/" TargetMode="External"/><Relationship Id="rId19" Type="http://schemas.openxmlformats.org/officeDocument/2006/relationships/hyperlink" Target="https://www.federalregister.gov/documents/2000/11/09/00-29003/consultation-and-coordination-with-indian-tribal-governements" TargetMode="External"/><Relationship Id="rId4" Type="http://schemas.openxmlformats.org/officeDocument/2006/relationships/webSettings" Target="webSettings.xml"/><Relationship Id="rId9" Type="http://schemas.openxmlformats.org/officeDocument/2006/relationships/hyperlink" Target="https://www.govinfo.gov/content/pkg/HMAN-112/pdf/HMAN-112-pg1247.pdf" TargetMode="External"/><Relationship Id="rId14" Type="http://schemas.openxmlformats.org/officeDocument/2006/relationships/hyperlink" Target="http://www.regulations.gov" TargetMode="External"/><Relationship Id="rId22" Type="http://schemas.openxmlformats.org/officeDocument/2006/relationships/hyperlink" Target="https://www.archives.gov/files/federal-register/write/handbook/dd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3958</Words>
  <Characters>22567</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Kenneth T CTR OSD ODCMO</dc:creator>
  <cp:keywords/>
  <dc:description/>
  <cp:lastModifiedBy>Toppings, Patricia L CIV OSD ODCMO (US)</cp:lastModifiedBy>
  <cp:revision>2</cp:revision>
  <dcterms:created xsi:type="dcterms:W3CDTF">2021-06-28T18:49:00Z</dcterms:created>
  <dcterms:modified xsi:type="dcterms:W3CDTF">2021-06-28T18:49:00Z</dcterms:modified>
</cp:coreProperties>
</file>